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8C3" w:rsidRPr="00FB7D25" w:rsidRDefault="00C408C3" w:rsidP="00267629">
      <w:pPr>
        <w:spacing w:after="0" w:line="240" w:lineRule="auto"/>
        <w:jc w:val="right"/>
        <w:rPr>
          <w:rFonts w:ascii="Times New Roman" w:eastAsia="Times New Roman" w:hAnsi="Times New Roman" w:cs="Times New Roman"/>
          <w:b/>
          <w:bCs/>
          <w:sz w:val="24"/>
          <w:szCs w:val="24"/>
        </w:rPr>
      </w:pPr>
    </w:p>
    <w:p w:rsidR="00C408C3" w:rsidRPr="00FB7D25" w:rsidRDefault="00C408C3" w:rsidP="00C408C3">
      <w:pPr>
        <w:spacing w:after="0" w:line="408" w:lineRule="auto"/>
        <w:ind w:left="120"/>
        <w:jc w:val="center"/>
        <w:rPr>
          <w:rFonts w:ascii="Times New Roman" w:hAnsi="Times New Roman" w:cs="Times New Roman"/>
          <w:sz w:val="24"/>
          <w:szCs w:val="24"/>
        </w:rPr>
      </w:pPr>
      <w:r w:rsidRPr="00FB7D25">
        <w:rPr>
          <w:rFonts w:ascii="Times New Roman" w:hAnsi="Times New Roman" w:cs="Times New Roman"/>
          <w:b/>
          <w:color w:val="000000"/>
          <w:sz w:val="24"/>
          <w:szCs w:val="24"/>
        </w:rPr>
        <w:t>МИНИСТЕРСТВО ПРОСВЕЩЕНИЯ РОССИЙСКОЙ ФЕДЕРАЦИИ</w:t>
      </w:r>
    </w:p>
    <w:p w:rsidR="00C408C3" w:rsidRPr="00FB7D25" w:rsidRDefault="00C408C3" w:rsidP="00C408C3">
      <w:pPr>
        <w:spacing w:after="0" w:line="408" w:lineRule="auto"/>
        <w:ind w:left="120"/>
        <w:jc w:val="center"/>
        <w:rPr>
          <w:rFonts w:ascii="Times New Roman" w:hAnsi="Times New Roman" w:cs="Times New Roman"/>
          <w:sz w:val="24"/>
          <w:szCs w:val="24"/>
        </w:rPr>
      </w:pPr>
      <w:r w:rsidRPr="00FB7D25">
        <w:rPr>
          <w:rFonts w:ascii="Times New Roman" w:hAnsi="Times New Roman" w:cs="Times New Roman"/>
          <w:b/>
          <w:color w:val="000000"/>
          <w:sz w:val="24"/>
          <w:szCs w:val="24"/>
        </w:rPr>
        <w:t>‌</w:t>
      </w:r>
      <w:bookmarkStart w:id="0" w:name="_GoBack"/>
      <w:bookmarkStart w:id="1" w:name="b9bd104d-6082-47bd-8132-2766a2040a6c"/>
      <w:bookmarkEnd w:id="0"/>
      <w:r w:rsidRPr="00FB7D25">
        <w:rPr>
          <w:rFonts w:ascii="Times New Roman" w:hAnsi="Times New Roman" w:cs="Times New Roman"/>
          <w:b/>
          <w:color w:val="000000"/>
          <w:sz w:val="24"/>
          <w:szCs w:val="24"/>
        </w:rPr>
        <w:t>Министерство образования и науки Алтайского края</w:t>
      </w:r>
      <w:bookmarkEnd w:id="1"/>
      <w:r w:rsidRPr="00FB7D25">
        <w:rPr>
          <w:rFonts w:ascii="Times New Roman" w:hAnsi="Times New Roman" w:cs="Times New Roman"/>
          <w:b/>
          <w:color w:val="000000"/>
          <w:sz w:val="24"/>
          <w:szCs w:val="24"/>
        </w:rPr>
        <w:t xml:space="preserve">‌‌ </w:t>
      </w:r>
    </w:p>
    <w:p w:rsidR="00C408C3" w:rsidRPr="00FB7D25" w:rsidRDefault="00C408C3" w:rsidP="00C408C3">
      <w:pPr>
        <w:spacing w:after="0" w:line="408" w:lineRule="auto"/>
        <w:ind w:left="120"/>
        <w:jc w:val="center"/>
        <w:rPr>
          <w:rFonts w:ascii="Times New Roman" w:hAnsi="Times New Roman" w:cs="Times New Roman"/>
          <w:sz w:val="24"/>
          <w:szCs w:val="24"/>
        </w:rPr>
      </w:pPr>
      <w:r w:rsidRPr="00FB7D25">
        <w:rPr>
          <w:rFonts w:ascii="Times New Roman" w:hAnsi="Times New Roman" w:cs="Times New Roman"/>
          <w:b/>
          <w:color w:val="000000"/>
          <w:sz w:val="24"/>
          <w:szCs w:val="24"/>
        </w:rPr>
        <w:t>‌</w:t>
      </w:r>
      <w:bookmarkStart w:id="2" w:name="34df4a62-8dcd-4a78-a0bb-c2323fe584ec"/>
      <w:r w:rsidRPr="00FB7D25">
        <w:rPr>
          <w:rFonts w:ascii="Times New Roman" w:hAnsi="Times New Roman" w:cs="Times New Roman"/>
          <w:b/>
          <w:color w:val="000000"/>
          <w:sz w:val="24"/>
          <w:szCs w:val="24"/>
        </w:rPr>
        <w:t>Комитет администрации Усть-Калманского района по образованию</w:t>
      </w:r>
      <w:bookmarkEnd w:id="2"/>
      <w:r w:rsidRPr="00FB7D25">
        <w:rPr>
          <w:rFonts w:ascii="Times New Roman" w:hAnsi="Times New Roman" w:cs="Times New Roman"/>
          <w:b/>
          <w:color w:val="000000"/>
          <w:sz w:val="24"/>
          <w:szCs w:val="24"/>
        </w:rPr>
        <w:t>‌</w:t>
      </w:r>
      <w:r w:rsidRPr="00FB7D25">
        <w:rPr>
          <w:rFonts w:ascii="Times New Roman" w:hAnsi="Times New Roman" w:cs="Times New Roman"/>
          <w:color w:val="000000"/>
          <w:sz w:val="24"/>
          <w:szCs w:val="24"/>
        </w:rPr>
        <w:t>​</w:t>
      </w:r>
    </w:p>
    <w:p w:rsidR="00C408C3" w:rsidRPr="00FB7D25" w:rsidRDefault="00C408C3" w:rsidP="00C408C3">
      <w:pPr>
        <w:spacing w:after="0" w:line="408" w:lineRule="auto"/>
        <w:ind w:left="120"/>
        <w:jc w:val="center"/>
        <w:rPr>
          <w:rFonts w:ascii="Times New Roman" w:hAnsi="Times New Roman" w:cs="Times New Roman"/>
          <w:sz w:val="24"/>
          <w:szCs w:val="24"/>
        </w:rPr>
      </w:pPr>
      <w:r w:rsidRPr="00FB7D25">
        <w:rPr>
          <w:rFonts w:ascii="Times New Roman" w:hAnsi="Times New Roman" w:cs="Times New Roman"/>
          <w:b/>
          <w:color w:val="000000"/>
          <w:sz w:val="24"/>
          <w:szCs w:val="24"/>
        </w:rPr>
        <w:t>МБОУ "Усть-Калманская СОШ "</w:t>
      </w:r>
    </w:p>
    <w:p w:rsidR="00C408C3" w:rsidRPr="00FB7D25" w:rsidRDefault="00C408C3" w:rsidP="00C408C3">
      <w:pPr>
        <w:spacing w:after="0"/>
        <w:ind w:left="120"/>
        <w:rPr>
          <w:rFonts w:ascii="Times New Roman" w:hAnsi="Times New Roman" w:cs="Times New Roman"/>
          <w:sz w:val="24"/>
          <w:szCs w:val="24"/>
        </w:rPr>
      </w:pPr>
    </w:p>
    <w:p w:rsidR="00C408C3" w:rsidRPr="00FB7D25" w:rsidRDefault="00C408C3" w:rsidP="00C408C3">
      <w:pPr>
        <w:spacing w:after="0"/>
        <w:ind w:left="120"/>
        <w:rPr>
          <w:rFonts w:ascii="Times New Roman" w:hAnsi="Times New Roman" w:cs="Times New Roman"/>
          <w:sz w:val="24"/>
          <w:szCs w:val="24"/>
        </w:rPr>
      </w:pPr>
    </w:p>
    <w:p w:rsidR="00C408C3" w:rsidRPr="00FB7D25" w:rsidRDefault="00C408C3" w:rsidP="00C408C3">
      <w:pPr>
        <w:spacing w:after="0"/>
        <w:ind w:left="120"/>
        <w:rPr>
          <w:rFonts w:ascii="Times New Roman" w:hAnsi="Times New Roman" w:cs="Times New Roman"/>
          <w:sz w:val="24"/>
          <w:szCs w:val="24"/>
        </w:rPr>
      </w:pPr>
    </w:p>
    <w:p w:rsidR="00C408C3" w:rsidRPr="00FB7D25" w:rsidRDefault="00C408C3" w:rsidP="00C408C3">
      <w:pPr>
        <w:spacing w:after="0"/>
        <w:ind w:left="120"/>
        <w:rPr>
          <w:rFonts w:ascii="Times New Roman" w:hAnsi="Times New Roman" w:cs="Times New Roman"/>
          <w:sz w:val="24"/>
          <w:szCs w:val="24"/>
        </w:rPr>
      </w:pPr>
    </w:p>
    <w:tbl>
      <w:tblPr>
        <w:tblW w:w="0" w:type="auto"/>
        <w:tblLook w:val="04A0"/>
      </w:tblPr>
      <w:tblGrid>
        <w:gridCol w:w="3096"/>
        <w:gridCol w:w="3095"/>
        <w:gridCol w:w="3095"/>
      </w:tblGrid>
      <w:tr w:rsidR="00C408C3" w:rsidRPr="00FB7D25" w:rsidTr="001554E2">
        <w:tc>
          <w:tcPr>
            <w:tcW w:w="3114" w:type="dxa"/>
          </w:tcPr>
          <w:p w:rsidR="00C408C3" w:rsidRPr="00FB7D25" w:rsidRDefault="00C408C3" w:rsidP="001554E2">
            <w:pPr>
              <w:autoSpaceDE w:val="0"/>
              <w:autoSpaceDN w:val="0"/>
              <w:spacing w:after="120"/>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РАССМОТРЕНО</w:t>
            </w:r>
          </w:p>
          <w:p w:rsidR="00C408C3" w:rsidRPr="00FB7D25" w:rsidRDefault="00C408C3" w:rsidP="001554E2">
            <w:pPr>
              <w:autoSpaceDE w:val="0"/>
              <w:autoSpaceDN w:val="0"/>
              <w:spacing w:after="120"/>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Руководитель ММО</w:t>
            </w:r>
          </w:p>
          <w:p w:rsidR="00C408C3" w:rsidRPr="00FB7D25" w:rsidRDefault="00C408C3" w:rsidP="001554E2">
            <w:pPr>
              <w:autoSpaceDE w:val="0"/>
              <w:autoSpaceDN w:val="0"/>
              <w:spacing w:after="120" w:line="240" w:lineRule="auto"/>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________________________ </w:t>
            </w:r>
          </w:p>
          <w:p w:rsidR="00C408C3" w:rsidRPr="00FB7D25" w:rsidRDefault="00C408C3" w:rsidP="001554E2">
            <w:pPr>
              <w:autoSpaceDE w:val="0"/>
              <w:autoSpaceDN w:val="0"/>
              <w:spacing w:after="0" w:line="240" w:lineRule="auto"/>
              <w:jc w:val="right"/>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Фролова Н.В.</w:t>
            </w:r>
          </w:p>
          <w:p w:rsidR="00C408C3" w:rsidRPr="00FB7D25" w:rsidRDefault="00BA7659"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 18 от «30</w:t>
            </w:r>
            <w:r w:rsidR="00C408C3" w:rsidRPr="00FB7D25">
              <w:rPr>
                <w:rFonts w:ascii="Times New Roman" w:eastAsia="Times New Roman" w:hAnsi="Times New Roman" w:cs="Times New Roman"/>
                <w:color w:val="000000"/>
                <w:sz w:val="24"/>
                <w:szCs w:val="24"/>
              </w:rPr>
              <w:t xml:space="preserve">» </w:t>
            </w:r>
          </w:p>
          <w:p w:rsidR="00C408C3" w:rsidRPr="00FB7D25" w:rsidRDefault="00BA7659"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августа   2024</w:t>
            </w:r>
            <w:r w:rsidR="00C408C3" w:rsidRPr="00FB7D25">
              <w:rPr>
                <w:rFonts w:ascii="Times New Roman" w:eastAsia="Times New Roman" w:hAnsi="Times New Roman" w:cs="Times New Roman"/>
                <w:color w:val="000000"/>
                <w:sz w:val="24"/>
                <w:szCs w:val="24"/>
              </w:rPr>
              <w:t xml:space="preserve"> г.</w:t>
            </w:r>
          </w:p>
          <w:p w:rsidR="00C408C3" w:rsidRPr="00FB7D25" w:rsidRDefault="00C408C3" w:rsidP="001554E2">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C408C3" w:rsidRPr="00FB7D25" w:rsidRDefault="00C408C3" w:rsidP="001554E2">
            <w:pPr>
              <w:autoSpaceDE w:val="0"/>
              <w:autoSpaceDN w:val="0"/>
              <w:spacing w:after="120"/>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СОГЛАСОВАНО</w:t>
            </w:r>
          </w:p>
          <w:p w:rsidR="00C408C3" w:rsidRPr="00FB7D25" w:rsidRDefault="00C408C3" w:rsidP="001554E2">
            <w:pPr>
              <w:autoSpaceDE w:val="0"/>
              <w:autoSpaceDN w:val="0"/>
              <w:spacing w:after="120"/>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Зам.директора по УВР</w:t>
            </w:r>
          </w:p>
          <w:p w:rsidR="00C408C3" w:rsidRPr="00FB7D25" w:rsidRDefault="00C408C3" w:rsidP="001554E2">
            <w:pPr>
              <w:autoSpaceDE w:val="0"/>
              <w:autoSpaceDN w:val="0"/>
              <w:spacing w:after="120" w:line="240" w:lineRule="auto"/>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________________________ </w:t>
            </w:r>
          </w:p>
          <w:p w:rsidR="00C408C3" w:rsidRPr="00FB7D25" w:rsidRDefault="00C408C3" w:rsidP="001554E2">
            <w:pPr>
              <w:autoSpaceDE w:val="0"/>
              <w:autoSpaceDN w:val="0"/>
              <w:spacing w:after="0" w:line="240" w:lineRule="auto"/>
              <w:jc w:val="right"/>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Феклистова Е.И.</w:t>
            </w:r>
          </w:p>
          <w:p w:rsidR="00C408C3" w:rsidRPr="00FB7D25" w:rsidRDefault="00BA7659"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«30» августа   2024</w:t>
            </w:r>
            <w:r w:rsidR="00C408C3" w:rsidRPr="00FB7D25">
              <w:rPr>
                <w:rFonts w:ascii="Times New Roman" w:eastAsia="Times New Roman" w:hAnsi="Times New Roman" w:cs="Times New Roman"/>
                <w:color w:val="000000"/>
                <w:sz w:val="24"/>
                <w:szCs w:val="24"/>
              </w:rPr>
              <w:t xml:space="preserve"> г.</w:t>
            </w:r>
          </w:p>
          <w:p w:rsidR="00C408C3" w:rsidRPr="00FB7D25" w:rsidRDefault="00C408C3" w:rsidP="001554E2">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C408C3" w:rsidRPr="00FB7D25" w:rsidRDefault="00C408C3" w:rsidP="001554E2">
            <w:pPr>
              <w:autoSpaceDE w:val="0"/>
              <w:autoSpaceDN w:val="0"/>
              <w:spacing w:after="120"/>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УТВЕРЖДЕНО</w:t>
            </w:r>
          </w:p>
          <w:p w:rsidR="00C408C3" w:rsidRPr="00FB7D25" w:rsidRDefault="00C408C3" w:rsidP="001554E2">
            <w:pPr>
              <w:autoSpaceDE w:val="0"/>
              <w:autoSpaceDN w:val="0"/>
              <w:spacing w:after="120"/>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Директор школы</w:t>
            </w:r>
          </w:p>
          <w:p w:rsidR="00C408C3" w:rsidRPr="00FB7D25" w:rsidRDefault="00C408C3" w:rsidP="001554E2">
            <w:pPr>
              <w:autoSpaceDE w:val="0"/>
              <w:autoSpaceDN w:val="0"/>
              <w:spacing w:after="120" w:line="240" w:lineRule="auto"/>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________________________ </w:t>
            </w:r>
          </w:p>
          <w:p w:rsidR="00C408C3" w:rsidRPr="00FB7D25" w:rsidRDefault="00C408C3" w:rsidP="001554E2">
            <w:pPr>
              <w:autoSpaceDE w:val="0"/>
              <w:autoSpaceDN w:val="0"/>
              <w:spacing w:after="0" w:line="240" w:lineRule="auto"/>
              <w:jc w:val="right"/>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Тынянова Т.И.</w:t>
            </w:r>
          </w:p>
          <w:p w:rsidR="00C408C3" w:rsidRPr="00FB7D25" w:rsidRDefault="00BA7659"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 178 от «30</w:t>
            </w:r>
            <w:r w:rsidR="00C408C3" w:rsidRPr="00FB7D25">
              <w:rPr>
                <w:rFonts w:ascii="Times New Roman" w:eastAsia="Times New Roman" w:hAnsi="Times New Roman" w:cs="Times New Roman"/>
                <w:color w:val="000000"/>
                <w:sz w:val="24"/>
                <w:szCs w:val="24"/>
              </w:rPr>
              <w:t>»</w:t>
            </w:r>
          </w:p>
          <w:p w:rsidR="00C408C3" w:rsidRPr="00FB7D25" w:rsidRDefault="00BA7659" w:rsidP="001554E2">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августа   2024</w:t>
            </w:r>
            <w:r w:rsidR="00C408C3" w:rsidRPr="00FB7D25">
              <w:rPr>
                <w:rFonts w:ascii="Times New Roman" w:eastAsia="Times New Roman" w:hAnsi="Times New Roman" w:cs="Times New Roman"/>
                <w:color w:val="000000"/>
                <w:sz w:val="24"/>
                <w:szCs w:val="24"/>
              </w:rPr>
              <w:t xml:space="preserve"> г.</w:t>
            </w:r>
          </w:p>
          <w:p w:rsidR="00C408C3" w:rsidRPr="00FB7D25" w:rsidRDefault="00C408C3" w:rsidP="001554E2">
            <w:pPr>
              <w:autoSpaceDE w:val="0"/>
              <w:autoSpaceDN w:val="0"/>
              <w:spacing w:after="120" w:line="240" w:lineRule="auto"/>
              <w:jc w:val="both"/>
              <w:rPr>
                <w:rFonts w:ascii="Times New Roman" w:eastAsia="Times New Roman" w:hAnsi="Times New Roman" w:cs="Times New Roman"/>
                <w:color w:val="000000"/>
                <w:sz w:val="24"/>
                <w:szCs w:val="24"/>
              </w:rPr>
            </w:pPr>
          </w:p>
        </w:tc>
      </w:tr>
    </w:tbl>
    <w:p w:rsidR="00C408C3" w:rsidRPr="00FB7D25" w:rsidRDefault="00C408C3" w:rsidP="00C408C3">
      <w:pPr>
        <w:spacing w:after="0"/>
        <w:ind w:left="120"/>
        <w:rPr>
          <w:rFonts w:ascii="Times New Roman" w:hAnsi="Times New Roman" w:cs="Times New Roman"/>
          <w:sz w:val="24"/>
          <w:szCs w:val="24"/>
        </w:rPr>
      </w:pPr>
    </w:p>
    <w:p w:rsidR="00C408C3" w:rsidRPr="00FB7D25" w:rsidRDefault="00C408C3" w:rsidP="00C408C3">
      <w:pPr>
        <w:spacing w:after="0"/>
        <w:ind w:left="120"/>
        <w:rPr>
          <w:rFonts w:ascii="Times New Roman" w:hAnsi="Times New Roman" w:cs="Times New Roman"/>
          <w:sz w:val="24"/>
          <w:szCs w:val="24"/>
        </w:rPr>
      </w:pPr>
    </w:p>
    <w:p w:rsidR="00C408C3" w:rsidRPr="00FB7D25" w:rsidRDefault="00C408C3" w:rsidP="00C408C3">
      <w:pPr>
        <w:spacing w:after="0"/>
        <w:ind w:left="120"/>
        <w:jc w:val="center"/>
        <w:rPr>
          <w:rFonts w:ascii="Times New Roman" w:hAnsi="Times New Roman" w:cs="Times New Roman"/>
          <w:sz w:val="24"/>
          <w:szCs w:val="24"/>
        </w:rPr>
      </w:pPr>
    </w:p>
    <w:p w:rsidR="00C408C3" w:rsidRPr="00FB7D25" w:rsidRDefault="00C408C3" w:rsidP="00C408C3">
      <w:pPr>
        <w:spacing w:after="0"/>
        <w:ind w:left="120"/>
        <w:rPr>
          <w:rFonts w:ascii="Times New Roman" w:hAnsi="Times New Roman" w:cs="Times New Roman"/>
          <w:sz w:val="24"/>
          <w:szCs w:val="24"/>
        </w:rPr>
      </w:pPr>
    </w:p>
    <w:p w:rsidR="00C408C3" w:rsidRPr="00FB7D25" w:rsidRDefault="00C408C3" w:rsidP="00C408C3">
      <w:pPr>
        <w:spacing w:after="0" w:line="240" w:lineRule="auto"/>
        <w:ind w:left="119"/>
        <w:jc w:val="center"/>
        <w:rPr>
          <w:rFonts w:ascii="Times New Roman" w:hAnsi="Times New Roman" w:cs="Times New Roman"/>
          <w:b/>
          <w:color w:val="000000"/>
          <w:sz w:val="24"/>
          <w:szCs w:val="24"/>
        </w:rPr>
      </w:pPr>
      <w:r w:rsidRPr="00FB7D25">
        <w:rPr>
          <w:rFonts w:ascii="Times New Roman" w:hAnsi="Times New Roman" w:cs="Times New Roman"/>
          <w:b/>
          <w:color w:val="000000"/>
          <w:sz w:val="24"/>
          <w:szCs w:val="24"/>
        </w:rPr>
        <w:t>Адаптированная рабочая программа по предмету</w:t>
      </w:r>
    </w:p>
    <w:p w:rsidR="00C408C3" w:rsidRPr="00FB7D25" w:rsidRDefault="00C408C3" w:rsidP="00C408C3">
      <w:pPr>
        <w:spacing w:after="0" w:line="240" w:lineRule="auto"/>
        <w:ind w:left="119"/>
        <w:jc w:val="center"/>
        <w:rPr>
          <w:rFonts w:ascii="Times New Roman" w:hAnsi="Times New Roman" w:cs="Times New Roman"/>
          <w:b/>
          <w:sz w:val="24"/>
          <w:szCs w:val="24"/>
        </w:rPr>
      </w:pPr>
      <w:r w:rsidRPr="00FB7D25">
        <w:rPr>
          <w:rFonts w:ascii="Times New Roman" w:hAnsi="Times New Roman" w:cs="Times New Roman"/>
          <w:b/>
          <w:sz w:val="24"/>
          <w:szCs w:val="24"/>
        </w:rPr>
        <w:t>«Ручной труд»</w:t>
      </w:r>
    </w:p>
    <w:p w:rsidR="00C408C3" w:rsidRPr="00FB7D25" w:rsidRDefault="00C408C3" w:rsidP="00C408C3">
      <w:pPr>
        <w:spacing w:after="0" w:line="240" w:lineRule="auto"/>
        <w:ind w:left="119"/>
        <w:jc w:val="center"/>
        <w:rPr>
          <w:rFonts w:ascii="Times New Roman" w:hAnsi="Times New Roman" w:cs="Times New Roman"/>
          <w:b/>
          <w:color w:val="000000"/>
          <w:sz w:val="24"/>
          <w:szCs w:val="24"/>
        </w:rPr>
      </w:pPr>
      <w:r w:rsidRPr="00FB7D25">
        <w:rPr>
          <w:rFonts w:ascii="Times New Roman" w:hAnsi="Times New Roman" w:cs="Times New Roman"/>
          <w:b/>
          <w:color w:val="000000"/>
          <w:sz w:val="24"/>
          <w:szCs w:val="24"/>
        </w:rPr>
        <w:t xml:space="preserve">для обучающихся с умственной отсталостью вариант </w:t>
      </w:r>
      <w:r w:rsidRPr="00FB7D25">
        <w:rPr>
          <w:rFonts w:ascii="Times New Roman" w:hAnsi="Times New Roman" w:cs="Times New Roman"/>
          <w:b/>
          <w:color w:val="000000"/>
          <w:sz w:val="24"/>
          <w:szCs w:val="24"/>
          <w:lang w:val="en-US"/>
        </w:rPr>
        <w:t>I</w:t>
      </w:r>
      <w:r w:rsidRPr="00FB7D25">
        <w:rPr>
          <w:rFonts w:ascii="Times New Roman" w:hAnsi="Times New Roman" w:cs="Times New Roman"/>
          <w:b/>
          <w:color w:val="000000"/>
          <w:sz w:val="24"/>
          <w:szCs w:val="24"/>
        </w:rPr>
        <w:t xml:space="preserve"> </w:t>
      </w:r>
    </w:p>
    <w:p w:rsidR="00C408C3" w:rsidRPr="00FB7D25" w:rsidRDefault="00C408C3" w:rsidP="00C408C3">
      <w:pPr>
        <w:spacing w:after="0" w:line="240" w:lineRule="auto"/>
        <w:ind w:left="119"/>
        <w:jc w:val="center"/>
        <w:rPr>
          <w:rFonts w:ascii="Times New Roman" w:hAnsi="Times New Roman" w:cs="Times New Roman"/>
          <w:b/>
          <w:color w:val="000000"/>
          <w:sz w:val="24"/>
          <w:szCs w:val="24"/>
        </w:rPr>
      </w:pPr>
      <w:r w:rsidRPr="00FB7D25">
        <w:rPr>
          <w:rFonts w:ascii="Times New Roman" w:hAnsi="Times New Roman" w:cs="Times New Roman"/>
          <w:b/>
          <w:color w:val="000000"/>
          <w:sz w:val="24"/>
          <w:szCs w:val="24"/>
        </w:rPr>
        <w:t>2 класс</w:t>
      </w:r>
    </w:p>
    <w:p w:rsidR="00C408C3" w:rsidRPr="00FB7D25" w:rsidRDefault="00C408C3" w:rsidP="00C408C3">
      <w:pPr>
        <w:spacing w:after="0" w:line="240" w:lineRule="auto"/>
        <w:ind w:left="119"/>
        <w:jc w:val="center"/>
        <w:rPr>
          <w:rFonts w:ascii="Times New Roman" w:hAnsi="Times New Roman" w:cs="Times New Roman"/>
          <w:b/>
          <w:color w:val="000000"/>
          <w:sz w:val="24"/>
          <w:szCs w:val="24"/>
        </w:rPr>
      </w:pPr>
      <w:r w:rsidRPr="00FB7D25">
        <w:rPr>
          <w:rFonts w:ascii="Times New Roman" w:hAnsi="Times New Roman" w:cs="Times New Roman"/>
          <w:b/>
          <w:color w:val="000000"/>
          <w:sz w:val="24"/>
          <w:szCs w:val="24"/>
        </w:rPr>
        <w:t>начальное общее образование</w:t>
      </w:r>
    </w:p>
    <w:p w:rsidR="00C408C3" w:rsidRPr="00FB7D25" w:rsidRDefault="006A1AAF" w:rsidP="00C408C3">
      <w:pPr>
        <w:spacing w:after="0" w:line="240" w:lineRule="auto"/>
        <w:ind w:left="119"/>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предметная область – Труд</w:t>
      </w: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r w:rsidRPr="00FB7D25">
        <w:rPr>
          <w:rFonts w:ascii="Times New Roman" w:hAnsi="Times New Roman" w:cs="Times New Roman"/>
          <w:color w:val="000000"/>
          <w:sz w:val="24"/>
          <w:szCs w:val="24"/>
        </w:rPr>
        <w:t>Срок реализации программы: 1год</w:t>
      </w: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p>
    <w:p w:rsidR="00C408C3" w:rsidRPr="00FB7D25" w:rsidRDefault="00C408C3" w:rsidP="00C408C3">
      <w:pPr>
        <w:spacing w:after="0" w:line="240" w:lineRule="auto"/>
        <w:ind w:left="119"/>
        <w:jc w:val="center"/>
        <w:rPr>
          <w:rFonts w:ascii="Times New Roman" w:hAnsi="Times New Roman" w:cs="Times New Roman"/>
          <w:color w:val="000000"/>
          <w:sz w:val="24"/>
          <w:szCs w:val="24"/>
        </w:rPr>
      </w:pPr>
      <w:r w:rsidRPr="00FB7D25">
        <w:rPr>
          <w:rFonts w:ascii="Times New Roman" w:hAnsi="Times New Roman" w:cs="Times New Roman"/>
          <w:color w:val="000000"/>
          <w:sz w:val="24"/>
          <w:szCs w:val="24"/>
        </w:rPr>
        <w:tab/>
      </w:r>
      <w:r w:rsidRPr="00FB7D25">
        <w:rPr>
          <w:rFonts w:ascii="Times New Roman" w:hAnsi="Times New Roman" w:cs="Times New Roman"/>
          <w:color w:val="000000"/>
          <w:sz w:val="24"/>
          <w:szCs w:val="24"/>
        </w:rPr>
        <w:tab/>
      </w:r>
      <w:r w:rsidRPr="00FB7D25">
        <w:rPr>
          <w:rFonts w:ascii="Times New Roman" w:hAnsi="Times New Roman" w:cs="Times New Roman"/>
          <w:color w:val="000000"/>
          <w:sz w:val="24"/>
          <w:szCs w:val="24"/>
        </w:rPr>
        <w:tab/>
      </w:r>
      <w:r w:rsidRPr="00FB7D25">
        <w:rPr>
          <w:rFonts w:ascii="Times New Roman" w:hAnsi="Times New Roman" w:cs="Times New Roman"/>
          <w:color w:val="000000"/>
          <w:sz w:val="24"/>
          <w:szCs w:val="24"/>
        </w:rPr>
        <w:tab/>
      </w:r>
      <w:r w:rsidRPr="00FB7D25">
        <w:rPr>
          <w:rFonts w:ascii="Times New Roman" w:hAnsi="Times New Roman" w:cs="Times New Roman"/>
          <w:color w:val="000000"/>
          <w:sz w:val="24"/>
          <w:szCs w:val="24"/>
        </w:rPr>
        <w:tab/>
      </w:r>
      <w:r w:rsidRPr="00FB7D25">
        <w:rPr>
          <w:rFonts w:ascii="Times New Roman" w:hAnsi="Times New Roman" w:cs="Times New Roman"/>
          <w:color w:val="000000"/>
          <w:sz w:val="24"/>
          <w:szCs w:val="24"/>
        </w:rPr>
        <w:tab/>
        <w:t xml:space="preserve">   Составитель программы:</w:t>
      </w:r>
    </w:p>
    <w:p w:rsidR="00C408C3" w:rsidRPr="00FB7D25" w:rsidRDefault="00C408C3" w:rsidP="00C408C3">
      <w:pPr>
        <w:spacing w:after="0" w:line="240" w:lineRule="auto"/>
        <w:ind w:left="4367" w:firstLine="589"/>
        <w:jc w:val="center"/>
        <w:rPr>
          <w:rFonts w:ascii="Times New Roman" w:hAnsi="Times New Roman" w:cs="Times New Roman"/>
          <w:color w:val="000000"/>
          <w:sz w:val="24"/>
          <w:szCs w:val="24"/>
        </w:rPr>
      </w:pPr>
      <w:r w:rsidRPr="00FB7D25">
        <w:rPr>
          <w:rFonts w:ascii="Times New Roman" w:hAnsi="Times New Roman" w:cs="Times New Roman"/>
          <w:color w:val="000000"/>
          <w:sz w:val="24"/>
          <w:szCs w:val="24"/>
        </w:rPr>
        <w:t>учитель начальных классов</w:t>
      </w:r>
    </w:p>
    <w:p w:rsidR="00C408C3" w:rsidRPr="00FB7D25" w:rsidRDefault="00C408C3" w:rsidP="00C408C3">
      <w:pPr>
        <w:spacing w:after="0" w:line="240" w:lineRule="auto"/>
        <w:ind w:left="2951" w:firstLine="589"/>
        <w:jc w:val="center"/>
        <w:rPr>
          <w:rFonts w:ascii="Times New Roman" w:hAnsi="Times New Roman" w:cs="Times New Roman"/>
          <w:color w:val="000000"/>
          <w:sz w:val="24"/>
          <w:szCs w:val="24"/>
        </w:rPr>
      </w:pPr>
      <w:r w:rsidRPr="00FB7D25">
        <w:rPr>
          <w:rFonts w:ascii="Times New Roman" w:hAnsi="Times New Roman" w:cs="Times New Roman"/>
          <w:color w:val="000000"/>
          <w:sz w:val="24"/>
          <w:szCs w:val="24"/>
        </w:rPr>
        <w:t xml:space="preserve">Гордиенко Т.Г.  </w:t>
      </w:r>
    </w:p>
    <w:p w:rsidR="00C408C3" w:rsidRPr="00FB7D25" w:rsidRDefault="00C408C3" w:rsidP="00C408C3">
      <w:pPr>
        <w:spacing w:after="0" w:line="240" w:lineRule="auto"/>
        <w:ind w:left="2951" w:firstLine="589"/>
        <w:jc w:val="center"/>
        <w:rPr>
          <w:rFonts w:ascii="Times New Roman" w:hAnsi="Times New Roman" w:cs="Times New Roman"/>
          <w:color w:val="000000"/>
          <w:sz w:val="24"/>
          <w:szCs w:val="24"/>
        </w:rPr>
      </w:pPr>
    </w:p>
    <w:p w:rsidR="00C408C3" w:rsidRPr="00FB7D25" w:rsidRDefault="00C408C3" w:rsidP="00C408C3">
      <w:pPr>
        <w:spacing w:after="0"/>
        <w:rPr>
          <w:rFonts w:ascii="Times New Roman" w:hAnsi="Times New Roman" w:cs="Times New Roman"/>
          <w:sz w:val="24"/>
          <w:szCs w:val="24"/>
        </w:rPr>
      </w:pPr>
    </w:p>
    <w:p w:rsidR="00C408C3" w:rsidRPr="00FB7D25" w:rsidRDefault="00C408C3" w:rsidP="00C408C3">
      <w:pPr>
        <w:spacing w:after="0"/>
        <w:rPr>
          <w:rFonts w:ascii="Times New Roman" w:hAnsi="Times New Roman" w:cs="Times New Roman"/>
          <w:sz w:val="24"/>
          <w:szCs w:val="24"/>
        </w:rPr>
      </w:pPr>
    </w:p>
    <w:p w:rsidR="00C408C3" w:rsidRPr="00FB7D25" w:rsidRDefault="00C408C3" w:rsidP="00C408C3">
      <w:pPr>
        <w:spacing w:after="0" w:line="408" w:lineRule="auto"/>
        <w:ind w:left="120"/>
        <w:jc w:val="center"/>
        <w:rPr>
          <w:rFonts w:ascii="Times New Roman" w:hAnsi="Times New Roman" w:cs="Times New Roman"/>
          <w:b/>
          <w:color w:val="000000"/>
          <w:sz w:val="24"/>
          <w:szCs w:val="24"/>
        </w:rPr>
      </w:pPr>
      <w:r w:rsidRPr="00FB7D25">
        <w:rPr>
          <w:rFonts w:ascii="Times New Roman" w:hAnsi="Times New Roman" w:cs="Times New Roman"/>
          <w:color w:val="000000"/>
          <w:sz w:val="24"/>
          <w:szCs w:val="24"/>
        </w:rPr>
        <w:t>​</w:t>
      </w:r>
      <w:bookmarkStart w:id="3" w:name="6129fc25-1484-4cce-a161-840ff826026d"/>
      <w:r w:rsidRPr="00FB7D25">
        <w:rPr>
          <w:rFonts w:ascii="Times New Roman" w:hAnsi="Times New Roman" w:cs="Times New Roman"/>
          <w:b/>
          <w:color w:val="000000"/>
          <w:sz w:val="24"/>
          <w:szCs w:val="24"/>
        </w:rPr>
        <w:t>с. Усть - Калманка, 202</w:t>
      </w:r>
      <w:bookmarkEnd w:id="3"/>
      <w:r w:rsidR="00BA7659">
        <w:rPr>
          <w:rFonts w:ascii="Times New Roman" w:hAnsi="Times New Roman" w:cs="Times New Roman"/>
          <w:b/>
          <w:color w:val="000000"/>
          <w:sz w:val="24"/>
          <w:szCs w:val="24"/>
        </w:rPr>
        <w:t>4</w:t>
      </w:r>
    </w:p>
    <w:p w:rsidR="00C408C3" w:rsidRPr="00FB7D25" w:rsidRDefault="00C408C3" w:rsidP="00267629">
      <w:pPr>
        <w:spacing w:after="0" w:line="240" w:lineRule="auto"/>
        <w:jc w:val="right"/>
        <w:rPr>
          <w:rFonts w:ascii="Times New Roman" w:eastAsia="Times New Roman" w:hAnsi="Times New Roman" w:cs="Times New Roman"/>
          <w:b/>
          <w:bCs/>
          <w:sz w:val="24"/>
          <w:szCs w:val="24"/>
        </w:rPr>
      </w:pPr>
    </w:p>
    <w:p w:rsidR="00915DB6" w:rsidRPr="00FB7D25" w:rsidRDefault="00C86601" w:rsidP="00D2462C">
      <w:pPr>
        <w:pStyle w:val="1"/>
        <w:numPr>
          <w:ilvl w:val="0"/>
          <w:numId w:val="8"/>
        </w:numPr>
        <w:spacing w:after="240"/>
        <w:jc w:val="center"/>
        <w:rPr>
          <w:rFonts w:ascii="Times New Roman" w:eastAsia="Times New Roman" w:hAnsi="Times New Roman" w:cs="Times New Roman"/>
          <w:b/>
          <w:color w:val="000000"/>
          <w:sz w:val="24"/>
          <w:szCs w:val="24"/>
        </w:rPr>
      </w:pPr>
      <w:bookmarkStart w:id="4" w:name="_Toc144123539"/>
      <w:r w:rsidRPr="00FB7D25">
        <w:rPr>
          <w:rFonts w:ascii="Times New Roman" w:eastAsia="Times New Roman" w:hAnsi="Times New Roman" w:cs="Times New Roman"/>
          <w:b/>
          <w:color w:val="000000"/>
          <w:sz w:val="24"/>
          <w:szCs w:val="24"/>
        </w:rPr>
        <w:lastRenderedPageBreak/>
        <w:t>ПОЯСНИТЕЛЬНАЯ ЗАПИСКА</w:t>
      </w:r>
      <w:bookmarkEnd w:id="4"/>
    </w:p>
    <w:p w:rsidR="00C408C3" w:rsidRPr="00FB7D25" w:rsidRDefault="00C408C3">
      <w:pPr>
        <w:spacing w:after="0" w:line="360" w:lineRule="auto"/>
        <w:ind w:firstLine="709"/>
        <w:jc w:val="both"/>
        <w:rPr>
          <w:rFonts w:ascii="Times New Roman" w:eastAsia="Times New Roman" w:hAnsi="Times New Roman" w:cs="Times New Roman"/>
          <w:sz w:val="24"/>
          <w:szCs w:val="24"/>
        </w:rPr>
      </w:pPr>
      <w:bookmarkStart w:id="5" w:name="_heading=h.30j0zll" w:colFirst="0" w:colLast="0"/>
      <w:bookmarkEnd w:id="5"/>
    </w:p>
    <w:p w:rsidR="00C408C3" w:rsidRPr="00FB7D25" w:rsidRDefault="00C408C3" w:rsidP="00C408C3">
      <w:pPr>
        <w:spacing w:after="0" w:line="240" w:lineRule="auto"/>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Рабочая программа по учебному предмету «Ручной труд» составлена на основе:</w:t>
      </w:r>
    </w:p>
    <w:p w:rsidR="00C408C3" w:rsidRPr="00FB7D25" w:rsidRDefault="00C408C3" w:rsidP="00C408C3">
      <w:pPr>
        <w:pStyle w:val="16"/>
        <w:tabs>
          <w:tab w:val="left" w:pos="982"/>
        </w:tabs>
        <w:ind w:firstLine="0"/>
        <w:jc w:val="both"/>
        <w:rPr>
          <w:rFonts w:cs="Times New Roman"/>
          <w:sz w:val="24"/>
          <w:szCs w:val="24"/>
        </w:rPr>
      </w:pPr>
      <w:r w:rsidRPr="00FB7D25">
        <w:rPr>
          <w:rFonts w:cs="Times New Roman"/>
          <w:sz w:val="24"/>
          <w:szCs w:val="24"/>
        </w:rPr>
        <w:t>-Федерального государственного образовательного стандарта начального общего</w:t>
      </w:r>
    </w:p>
    <w:p w:rsidR="00C408C3" w:rsidRPr="00FB7D25" w:rsidRDefault="00C408C3" w:rsidP="00C408C3">
      <w:pPr>
        <w:pStyle w:val="16"/>
        <w:ind w:firstLine="0"/>
        <w:jc w:val="both"/>
        <w:rPr>
          <w:rFonts w:cs="Times New Roman"/>
          <w:sz w:val="24"/>
          <w:szCs w:val="24"/>
        </w:rPr>
      </w:pPr>
      <w:r w:rsidRPr="00FB7D25">
        <w:rPr>
          <w:rFonts w:cs="Times New Roman"/>
          <w:sz w:val="24"/>
          <w:szCs w:val="24"/>
        </w:rPr>
        <w:t>образования обучающихся с умственной отсталостью (интеллектуальными нарушениями) (утв.</w:t>
      </w:r>
      <w:hyperlink r:id="rId9" w:history="1">
        <w:r w:rsidRPr="00FB7D25">
          <w:rPr>
            <w:rStyle w:val="a6"/>
            <w:rFonts w:cs="Times New Roman"/>
            <w:sz w:val="24"/>
            <w:szCs w:val="24"/>
          </w:rPr>
          <w:t xml:space="preserve"> приказом</w:t>
        </w:r>
      </w:hyperlink>
      <w:r w:rsidRPr="00FB7D25">
        <w:rPr>
          <w:rFonts w:cs="Times New Roman"/>
          <w:sz w:val="24"/>
          <w:szCs w:val="24"/>
        </w:rPr>
        <w:t xml:space="preserve"> Министерства образования и науки РФ от 19 декабря 2014 г. № 1599)</w:t>
      </w:r>
    </w:p>
    <w:p w:rsidR="00C408C3" w:rsidRPr="00FB7D25" w:rsidRDefault="00C408C3" w:rsidP="00C408C3">
      <w:pPr>
        <w:spacing w:after="0" w:line="240" w:lineRule="auto"/>
        <w:jc w:val="both"/>
        <w:rPr>
          <w:rFonts w:ascii="Times New Roman" w:hAnsi="Times New Roman" w:cs="Times New Roman"/>
          <w:sz w:val="24"/>
          <w:szCs w:val="24"/>
        </w:rPr>
      </w:pPr>
      <w:r w:rsidRPr="00FB7D25">
        <w:rPr>
          <w:rFonts w:ascii="Times New Roman" w:hAnsi="Times New Roman" w:cs="Times New Roman"/>
          <w:sz w:val="24"/>
          <w:szCs w:val="24"/>
        </w:rPr>
        <w:t>-Федеральной адаптированной основной общеобразовательной программы обучающихся с умственной отсталостью (интеллектуальными нарушениями (вариант 1), утвержденной приказом Министерства просвещения России от 24.11.2022г. № 1026 (</w:t>
      </w:r>
      <w:hyperlink r:id="rId10" w:tgtFrame="_blank" w:history="1">
        <w:r w:rsidRPr="00FB7D25">
          <w:rPr>
            <w:rStyle w:val="a6"/>
            <w:rFonts w:ascii="Times New Roman" w:hAnsi="Times New Roman" w:cs="Times New Roman"/>
            <w:sz w:val="24"/>
            <w:szCs w:val="24"/>
            <w:shd w:val="clear" w:color="auto" w:fill="FFFFFF"/>
            <w:lang w:val="en-US"/>
          </w:rPr>
          <w:t>https</w:t>
        </w:r>
        <w:r w:rsidRPr="00FB7D25">
          <w:rPr>
            <w:rStyle w:val="a6"/>
            <w:rFonts w:ascii="Times New Roman" w:hAnsi="Times New Roman" w:cs="Times New Roman"/>
            <w:sz w:val="24"/>
            <w:szCs w:val="24"/>
            <w:shd w:val="clear" w:color="auto" w:fill="FFFFFF"/>
          </w:rPr>
          <w:t>://</w:t>
        </w:r>
        <w:r w:rsidRPr="00FB7D25">
          <w:rPr>
            <w:rStyle w:val="a6"/>
            <w:rFonts w:ascii="Times New Roman" w:hAnsi="Times New Roman" w:cs="Times New Roman"/>
            <w:sz w:val="24"/>
            <w:szCs w:val="24"/>
            <w:shd w:val="clear" w:color="auto" w:fill="FFFFFF"/>
            <w:lang w:val="en-US"/>
          </w:rPr>
          <w:t>clck</w:t>
        </w:r>
        <w:r w:rsidRPr="00FB7D25">
          <w:rPr>
            <w:rStyle w:val="a6"/>
            <w:rFonts w:ascii="Times New Roman" w:hAnsi="Times New Roman" w:cs="Times New Roman"/>
            <w:sz w:val="24"/>
            <w:szCs w:val="24"/>
            <w:shd w:val="clear" w:color="auto" w:fill="FFFFFF"/>
          </w:rPr>
          <w:t>.</w:t>
        </w:r>
        <w:r w:rsidRPr="00FB7D25">
          <w:rPr>
            <w:rStyle w:val="a6"/>
            <w:rFonts w:ascii="Times New Roman" w:hAnsi="Times New Roman" w:cs="Times New Roman"/>
            <w:sz w:val="24"/>
            <w:szCs w:val="24"/>
            <w:shd w:val="clear" w:color="auto" w:fill="FFFFFF"/>
            <w:lang w:val="en-US"/>
          </w:rPr>
          <w:t>ru</w:t>
        </w:r>
        <w:r w:rsidRPr="00FB7D25">
          <w:rPr>
            <w:rStyle w:val="a6"/>
            <w:rFonts w:ascii="Times New Roman" w:hAnsi="Times New Roman" w:cs="Times New Roman"/>
            <w:sz w:val="24"/>
            <w:szCs w:val="24"/>
            <w:shd w:val="clear" w:color="auto" w:fill="FFFFFF"/>
          </w:rPr>
          <w:t>/33</w:t>
        </w:r>
        <w:r w:rsidRPr="00FB7D25">
          <w:rPr>
            <w:rStyle w:val="a6"/>
            <w:rFonts w:ascii="Times New Roman" w:hAnsi="Times New Roman" w:cs="Times New Roman"/>
            <w:sz w:val="24"/>
            <w:szCs w:val="24"/>
            <w:shd w:val="clear" w:color="auto" w:fill="FFFFFF"/>
            <w:lang w:val="en-US"/>
          </w:rPr>
          <w:t>NMkR</w:t>
        </w:r>
      </w:hyperlink>
      <w:r w:rsidRPr="00FB7D25">
        <w:rPr>
          <w:rFonts w:ascii="Times New Roman" w:hAnsi="Times New Roman" w:cs="Times New Roman"/>
          <w:sz w:val="24"/>
          <w:szCs w:val="24"/>
        </w:rPr>
        <w:t>).</w:t>
      </w:r>
    </w:p>
    <w:p w:rsidR="00C408C3" w:rsidRPr="00FB7D25" w:rsidRDefault="00C408C3" w:rsidP="00C408C3">
      <w:pPr>
        <w:pStyle w:val="16"/>
        <w:tabs>
          <w:tab w:val="left" w:pos="982"/>
        </w:tabs>
        <w:ind w:firstLine="0"/>
        <w:jc w:val="both"/>
        <w:rPr>
          <w:rFonts w:cs="Times New Roman"/>
          <w:sz w:val="24"/>
          <w:szCs w:val="24"/>
        </w:rPr>
      </w:pPr>
      <w:r w:rsidRPr="00FB7D25">
        <w:rPr>
          <w:rFonts w:cs="Times New Roman"/>
          <w:sz w:val="24"/>
          <w:szCs w:val="24"/>
        </w:rPr>
        <w:t>-Адаптированной основной общеобразовательной программы для обучающихся с умственной отсталостью (интеллектуальными нарушениями), вариант 1 МБОУ «Усть-Калманская СОШ»</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Учебный предмет</w:t>
      </w:r>
      <w:r w:rsidRPr="00FB7D25">
        <w:rPr>
          <w:rFonts w:ascii="Times New Roman" w:eastAsia="Times New Roman" w:hAnsi="Times New Roman" w:cs="Times New Roman"/>
          <w:b/>
          <w:sz w:val="24"/>
          <w:szCs w:val="24"/>
        </w:rPr>
        <w:t xml:space="preserve"> «</w:t>
      </w:r>
      <w:r w:rsidRPr="00FB7D25">
        <w:rPr>
          <w:rFonts w:ascii="Times New Roman" w:eastAsia="Times New Roman" w:hAnsi="Times New Roman" w:cs="Times New Roman"/>
          <w:sz w:val="24"/>
          <w:szCs w:val="24"/>
        </w:rPr>
        <w:t xml:space="preserve">Ручной труд» относится </w:t>
      </w:r>
      <w:r w:rsidR="005109DE" w:rsidRPr="00FB7D25">
        <w:rPr>
          <w:rFonts w:ascii="Times New Roman" w:eastAsia="Times New Roman" w:hAnsi="Times New Roman" w:cs="Times New Roman"/>
          <w:sz w:val="24"/>
          <w:szCs w:val="24"/>
        </w:rPr>
        <w:t>к предметной области «Технология</w:t>
      </w:r>
      <w:r w:rsidRPr="00FB7D25">
        <w:rPr>
          <w:rFonts w:ascii="Times New Roman" w:eastAsia="Times New Roman" w:hAnsi="Times New Roman" w:cs="Times New Roman"/>
          <w:sz w:val="24"/>
          <w:szCs w:val="24"/>
        </w:rPr>
        <w:t>» и является обязательной частью учебного плана. В соответствии с учебным планом рабочая программа по учебному предмету «Ручной труд» во 2 классе рассчитана на 34 учебные недели и составляет 34 час</w:t>
      </w:r>
      <w:r w:rsidR="00D2462C" w:rsidRPr="00FB7D25">
        <w:rPr>
          <w:rFonts w:ascii="Times New Roman" w:eastAsia="Times New Roman" w:hAnsi="Times New Roman" w:cs="Times New Roman"/>
          <w:sz w:val="24"/>
          <w:szCs w:val="24"/>
        </w:rPr>
        <w:t>а</w:t>
      </w:r>
      <w:r w:rsidRPr="00FB7D25">
        <w:rPr>
          <w:rFonts w:ascii="Times New Roman" w:eastAsia="Times New Roman" w:hAnsi="Times New Roman" w:cs="Times New Roman"/>
          <w:sz w:val="24"/>
          <w:szCs w:val="24"/>
        </w:rPr>
        <w:t xml:space="preserve"> в год (1 час в неделю).</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Федеральная адаптированная основная общеобразовательная программа определяет цель и задачи учебного предмета «Ручной труд».</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Цель обучения: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Задачи обучения:</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формирование представлений о гармоничном единстве природного и рукотворного мира и о месте в нём человека;</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расширение культурного кругозора, обогащение знаний о культурно-исторических традициях в мире вещей;</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расширение знаний о материалах и их свойствах, технологиях использования;</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формирование практических умений и навыков использования различных материалов в предметно-преобразующей деятельности;</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формирование интереса к разнообразным видам труда;</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развитие познавательных психических процессов (восприятия, памяти, воображения, мышления, речи);</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развитие умственной деятельности (анализ, синтез, сравнение, классификация, обобщение);</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развитие сенсомоторных процессов, руки, глазомера через формирование практических умений;</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формирование информационной грамотности, умения работать с различными источниками информации;</w:t>
      </w:r>
    </w:p>
    <w:p w:rsidR="00915DB6" w:rsidRPr="00FB7D25" w:rsidRDefault="00C86601">
      <w:pPr>
        <w:numPr>
          <w:ilvl w:val="0"/>
          <w:numId w:val="1"/>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Рабочая программа по учебному предмету «Ручной труд» во 2 классе определяет следующие задачи:</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формирование представлений о гармоничном единстве природного и рукотворного мира и о месте в нем человека;</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расширение культурного кругозора, обогащение знаний о культурно-исторических традициях в мире вещей;</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расширение знаний о материалах и их свойствах, технологиях использования;</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формирование практических умений и навыков использования различных материалов в предметно-преобразующей деятельности;</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формирование интереса к разнообразным видам труда;</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развитие познавательных психических процессов (восприятия, памяти, воображения, мышления, речи);</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развитие умственной деятельности (анализ, синтез, сравнение, классификация, обобщение);</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lastRenderedPageBreak/>
        <w:t>развитие сенсомоторных процессов, руки, глазомера через формирование практических умений;</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формирование информационной грамотности, умения работать с различными источниками информации;</w:t>
      </w:r>
    </w:p>
    <w:p w:rsidR="00915DB6" w:rsidRPr="00FB7D25"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7A3448" w:rsidRPr="00FB7D25" w:rsidRDefault="007A3448" w:rsidP="007A3448">
      <w:pPr>
        <w:pStyle w:val="a7"/>
        <w:spacing w:line="276" w:lineRule="auto"/>
        <w:jc w:val="center"/>
        <w:rPr>
          <w:rFonts w:ascii="Times New Roman" w:hAnsi="Times New Roman"/>
          <w:b/>
          <w:sz w:val="24"/>
          <w:szCs w:val="24"/>
        </w:rPr>
      </w:pPr>
      <w:bookmarkStart w:id="6" w:name="_Hlk138962750"/>
      <w:bookmarkStart w:id="7" w:name="_Hlk138961499"/>
      <w:r w:rsidRPr="00FB7D25">
        <w:rPr>
          <w:rFonts w:ascii="Times New Roman" w:hAnsi="Times New Roman"/>
          <w:b/>
          <w:sz w:val="24"/>
          <w:szCs w:val="24"/>
        </w:rPr>
        <w:br w:type="page"/>
      </w:r>
    </w:p>
    <w:p w:rsidR="00915DB6" w:rsidRPr="00FB7D25" w:rsidRDefault="00C86601" w:rsidP="0096090E">
      <w:pPr>
        <w:pStyle w:val="1"/>
        <w:numPr>
          <w:ilvl w:val="0"/>
          <w:numId w:val="4"/>
        </w:numPr>
        <w:spacing w:after="240"/>
        <w:jc w:val="center"/>
        <w:rPr>
          <w:rFonts w:ascii="Times New Roman" w:eastAsia="Times New Roman" w:hAnsi="Times New Roman" w:cs="Times New Roman"/>
          <w:b/>
          <w:color w:val="000000"/>
          <w:sz w:val="24"/>
          <w:szCs w:val="24"/>
        </w:rPr>
      </w:pPr>
      <w:bookmarkStart w:id="8" w:name="_Toc144123540"/>
      <w:bookmarkEnd w:id="6"/>
      <w:bookmarkEnd w:id="7"/>
      <w:r w:rsidRPr="00FB7D25">
        <w:rPr>
          <w:rFonts w:ascii="Times New Roman" w:eastAsia="Times New Roman" w:hAnsi="Times New Roman" w:cs="Times New Roman"/>
          <w:b/>
          <w:color w:val="000000"/>
          <w:sz w:val="24"/>
          <w:szCs w:val="24"/>
        </w:rPr>
        <w:lastRenderedPageBreak/>
        <w:t>СОДЕРЖАНИЕ ОБУЧЕНИЯ</w:t>
      </w:r>
      <w:bookmarkEnd w:id="8"/>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rsidR="00915DB6" w:rsidRPr="00FB7D25"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915DB6" w:rsidRPr="00FB7D25"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развитие аналитико-синтетической деятельности, деятельности сравнения, обобщения;</w:t>
      </w:r>
    </w:p>
    <w:p w:rsidR="00915DB6" w:rsidRPr="00FB7D25"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совершенствование умения ориентироваться в задании, планировании работы, последовательном изготовлении изделия;</w:t>
      </w:r>
    </w:p>
    <w:p w:rsidR="00915DB6" w:rsidRPr="00FB7D25"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915DB6" w:rsidRPr="00FB7D25" w:rsidRDefault="00C86601">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rsidR="00AC531E" w:rsidRPr="00FB7D25" w:rsidRDefault="00AC531E" w:rsidP="00AC531E">
      <w:pPr>
        <w:pStyle w:val="2"/>
        <w:numPr>
          <w:ilvl w:val="0"/>
          <w:numId w:val="14"/>
        </w:numPr>
        <w:jc w:val="center"/>
        <w:rPr>
          <w:rFonts w:ascii="Times New Roman" w:hAnsi="Times New Roman" w:cs="Times New Roman"/>
          <w:b/>
          <w:bCs/>
          <w:color w:val="auto"/>
          <w:sz w:val="24"/>
          <w:szCs w:val="24"/>
        </w:rPr>
      </w:pPr>
      <w:bookmarkStart w:id="9" w:name="_Toc144123541"/>
      <w:r w:rsidRPr="00FB7D25">
        <w:rPr>
          <w:rFonts w:ascii="Times New Roman" w:hAnsi="Times New Roman" w:cs="Times New Roman"/>
          <w:b/>
          <w:bCs/>
          <w:color w:val="auto"/>
          <w:sz w:val="24"/>
          <w:szCs w:val="24"/>
        </w:rPr>
        <w:t>ПЛАНИРУЕМЫЕ РЕЗУЛЬТАТЫ</w:t>
      </w:r>
      <w:bookmarkEnd w:id="9"/>
    </w:p>
    <w:p w:rsidR="00AC531E" w:rsidRPr="00FB7D25" w:rsidRDefault="00AC531E" w:rsidP="00AC531E">
      <w:pPr>
        <w:pStyle w:val="a7"/>
        <w:spacing w:before="240" w:line="360" w:lineRule="auto"/>
        <w:ind w:firstLine="709"/>
        <w:jc w:val="both"/>
        <w:rPr>
          <w:rFonts w:ascii="Times New Roman" w:hAnsi="Times New Roman"/>
          <w:b/>
          <w:sz w:val="24"/>
          <w:szCs w:val="24"/>
        </w:rPr>
      </w:pPr>
      <w:bookmarkStart w:id="10" w:name="_Hlk138962780"/>
      <w:r w:rsidRPr="00FB7D25">
        <w:rPr>
          <w:rFonts w:ascii="Times New Roman" w:hAnsi="Times New Roman"/>
          <w:b/>
          <w:sz w:val="24"/>
          <w:szCs w:val="24"/>
        </w:rPr>
        <w:t>Личностные:</w:t>
      </w:r>
    </w:p>
    <w:p w:rsidR="00AC531E" w:rsidRPr="00FB7D25" w:rsidRDefault="00AC531E" w:rsidP="00AC531E">
      <w:pPr>
        <w:pStyle w:val="a5"/>
        <w:numPr>
          <w:ilvl w:val="0"/>
          <w:numId w:val="10"/>
        </w:numPr>
        <w:spacing w:line="360" w:lineRule="auto"/>
        <w:ind w:left="0" w:firstLine="426"/>
        <w:jc w:val="both"/>
        <w:rPr>
          <w:rFonts w:ascii="Times New Roman" w:hAnsi="Times New Roman" w:cs="Times New Roman"/>
          <w:sz w:val="24"/>
          <w:szCs w:val="24"/>
        </w:rPr>
      </w:pPr>
      <w:bookmarkStart w:id="11" w:name="_heading=h.d69yhz9paxje" w:colFirst="0" w:colLast="0"/>
      <w:bookmarkEnd w:id="10"/>
      <w:bookmarkEnd w:id="11"/>
      <w:r w:rsidRPr="00FB7D25">
        <w:rPr>
          <w:rFonts w:ascii="Times New Roman" w:hAnsi="Times New Roman" w:cs="Times New Roman"/>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AC531E" w:rsidRPr="00FB7D25" w:rsidRDefault="00AC531E" w:rsidP="00AC531E">
      <w:pPr>
        <w:pStyle w:val="a5"/>
        <w:numPr>
          <w:ilvl w:val="0"/>
          <w:numId w:val="10"/>
        </w:numPr>
        <w:spacing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lastRenderedPageBreak/>
        <w:t>формирование навыков сотрудничества с взрослыми и сверстниками в разных социальных ситуациях;</w:t>
      </w:r>
    </w:p>
    <w:p w:rsidR="00AC531E" w:rsidRPr="00FB7D25" w:rsidRDefault="00AC531E" w:rsidP="00AC531E">
      <w:pPr>
        <w:pStyle w:val="a5"/>
        <w:numPr>
          <w:ilvl w:val="0"/>
          <w:numId w:val="10"/>
        </w:numPr>
        <w:spacing w:after="0"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rsidR="00AC531E" w:rsidRPr="00FB7D25" w:rsidRDefault="00AC531E" w:rsidP="00AC531E">
      <w:pPr>
        <w:pStyle w:val="a5"/>
        <w:numPr>
          <w:ilvl w:val="0"/>
          <w:numId w:val="10"/>
        </w:numPr>
        <w:spacing w:after="0"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t>воспитание эстетических потребностей, ценностей и чувств.</w:t>
      </w:r>
    </w:p>
    <w:p w:rsidR="00AC531E" w:rsidRPr="00FB7D25" w:rsidRDefault="00AC531E" w:rsidP="00AC531E">
      <w:pPr>
        <w:spacing w:before="240"/>
        <w:ind w:left="709"/>
        <w:rPr>
          <w:rFonts w:ascii="Times New Roman" w:hAnsi="Times New Roman" w:cs="Times New Roman"/>
          <w:b/>
          <w:sz w:val="24"/>
          <w:szCs w:val="24"/>
        </w:rPr>
      </w:pPr>
      <w:bookmarkStart w:id="12" w:name="_heading=h.6avm0h1b1cgo" w:colFirst="0" w:colLast="0"/>
      <w:bookmarkStart w:id="13" w:name="_Hlk138961830"/>
      <w:bookmarkEnd w:id="12"/>
      <w:r w:rsidRPr="00FB7D25">
        <w:rPr>
          <w:rFonts w:ascii="Times New Roman" w:hAnsi="Times New Roman" w:cs="Times New Roman"/>
          <w:b/>
          <w:bCs/>
          <w:sz w:val="24"/>
          <w:szCs w:val="24"/>
        </w:rPr>
        <w:t>Предметные:</w:t>
      </w:r>
    </w:p>
    <w:bookmarkEnd w:id="13"/>
    <w:p w:rsidR="00AC531E" w:rsidRPr="00FB7D25" w:rsidRDefault="00AC531E" w:rsidP="00AC531E">
      <w:pPr>
        <w:spacing w:before="240" w:after="0" w:line="360" w:lineRule="auto"/>
        <w:ind w:firstLine="709"/>
        <w:jc w:val="both"/>
        <w:rPr>
          <w:rFonts w:ascii="Times New Roman" w:eastAsia="Times New Roman" w:hAnsi="Times New Roman" w:cs="Times New Roman"/>
          <w:sz w:val="24"/>
          <w:szCs w:val="24"/>
          <w:u w:val="single"/>
        </w:rPr>
      </w:pPr>
      <w:r w:rsidRPr="00FB7D25">
        <w:rPr>
          <w:rFonts w:ascii="Times New Roman" w:eastAsia="Times New Roman" w:hAnsi="Times New Roman" w:cs="Times New Roman"/>
          <w:sz w:val="24"/>
          <w:szCs w:val="24"/>
          <w:u w:val="single"/>
        </w:rPr>
        <w:t>Минимальный уровень:</w:t>
      </w:r>
    </w:p>
    <w:p w:rsidR="00AC531E" w:rsidRPr="00FB7D25"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rsidR="00AC531E" w:rsidRPr="00FB7D25"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называть виды трудовых работ; </w:t>
      </w:r>
    </w:p>
    <w:p w:rsidR="00AC531E" w:rsidRPr="00FB7D25"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rsidR="00AC531E" w:rsidRPr="00FB7D25"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rsidR="00AC531E" w:rsidRPr="00FB7D25"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rsidR="00AC531E" w:rsidRPr="00FB7D25"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анализировать объект, подлежащий изготовлению, выделять и называть его признаки и свойства; </w:t>
      </w:r>
    </w:p>
    <w:p w:rsidR="00AC531E" w:rsidRPr="00FB7D25"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определять способы соединения деталей с помощью учителя;</w:t>
      </w:r>
    </w:p>
    <w:p w:rsidR="00AC531E" w:rsidRPr="00FB7D25"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составлять стандартный план работы по пунктам с опорой на предметно-операционный план с помощью учителя; </w:t>
      </w:r>
    </w:p>
    <w:p w:rsidR="00AC531E" w:rsidRPr="00FB7D25"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работать с доступными материалами (глиной и пластилином, природными материалами, с бумагой и нитками). </w:t>
      </w:r>
    </w:p>
    <w:p w:rsidR="00AC531E" w:rsidRPr="00FB7D25"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4"/>
          <w:szCs w:val="24"/>
        </w:rPr>
      </w:pPr>
      <w:r w:rsidRPr="00FB7D25">
        <w:rPr>
          <w:rFonts w:ascii="Times New Roman" w:eastAsia="Times New Roman" w:hAnsi="Times New Roman" w:cs="Times New Roman"/>
          <w:color w:val="000000"/>
          <w:sz w:val="24"/>
          <w:szCs w:val="24"/>
        </w:rPr>
        <w:t xml:space="preserve">владеть некоторыми технологическими приемами ручной обработки поделочных материалов с помощью учителя. </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u w:val="single"/>
        </w:rPr>
      </w:pPr>
      <w:r w:rsidRPr="00FB7D25">
        <w:rPr>
          <w:rFonts w:ascii="Times New Roman" w:eastAsia="Times New Roman" w:hAnsi="Times New Roman" w:cs="Times New Roman"/>
          <w:sz w:val="24"/>
          <w:szCs w:val="24"/>
          <w:u w:val="single"/>
        </w:rPr>
        <w:t>Достаточный уровень</w:t>
      </w:r>
    </w:p>
    <w:p w:rsidR="00AC531E" w:rsidRPr="00FB7D25" w:rsidRDefault="00AC531E" w:rsidP="00AC531E">
      <w:pPr>
        <w:numPr>
          <w:ilvl w:val="0"/>
          <w:numId w:val="6"/>
        </w:numPr>
        <w:spacing w:after="0" w:line="360" w:lineRule="auto"/>
        <w:ind w:left="0" w:firstLine="426"/>
        <w:jc w:val="both"/>
        <w:rPr>
          <w:rFonts w:ascii="Times New Roman" w:eastAsia="Times New Roman" w:hAnsi="Times New Roman" w:cs="Times New Roman"/>
          <w:b/>
          <w:i/>
          <w:sz w:val="24"/>
          <w:szCs w:val="24"/>
        </w:rPr>
      </w:pPr>
      <w:r w:rsidRPr="00FB7D25">
        <w:rPr>
          <w:rFonts w:ascii="Times New Roman" w:eastAsia="Times New Roman" w:hAnsi="Times New Roman" w:cs="Times New Roman"/>
          <w:sz w:val="24"/>
          <w:szCs w:val="24"/>
        </w:rPr>
        <w:lastRenderedPageBreak/>
        <w:t>знать правила рациональной организации труда, включающей в себя упорядоченность действий и самодисциплину.</w:t>
      </w:r>
    </w:p>
    <w:p w:rsidR="00AC531E" w:rsidRPr="00FB7D25" w:rsidRDefault="00AC531E" w:rsidP="00AC531E">
      <w:pPr>
        <w:numPr>
          <w:ilvl w:val="0"/>
          <w:numId w:val="6"/>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самостоятельно находить необходимую для выполнения работы информацию в материалах учебника, рабочей тетради; </w:t>
      </w:r>
    </w:p>
    <w:p w:rsidR="00AC531E" w:rsidRPr="00FB7D25" w:rsidRDefault="00AC531E" w:rsidP="00AC531E">
      <w:pPr>
        <w:numPr>
          <w:ilvl w:val="0"/>
          <w:numId w:val="6"/>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AC531E" w:rsidRPr="00FB7D25" w:rsidRDefault="00AC531E" w:rsidP="00AC531E">
      <w:pPr>
        <w:numPr>
          <w:ilvl w:val="0"/>
          <w:numId w:val="6"/>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rsidR="00AC531E" w:rsidRPr="00FB7D25" w:rsidRDefault="00AC531E" w:rsidP="00AC531E">
      <w:pPr>
        <w:numPr>
          <w:ilvl w:val="0"/>
          <w:numId w:val="6"/>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устанавливать причинно-следственные связи между выполняемыми действиями и их результатами;</w:t>
      </w:r>
    </w:p>
    <w:p w:rsidR="00AC531E" w:rsidRPr="00FB7D25" w:rsidRDefault="00AC531E" w:rsidP="00AC531E">
      <w:pPr>
        <w:numPr>
          <w:ilvl w:val="0"/>
          <w:numId w:val="6"/>
        </w:numPr>
        <w:spacing w:after="0" w:line="360" w:lineRule="auto"/>
        <w:ind w:left="0" w:firstLine="426"/>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выполнять общественные поручения по уборке класса/мастерской после уроков ручного труда.</w:t>
      </w:r>
    </w:p>
    <w:p w:rsidR="00AC531E" w:rsidRPr="00FB7D25" w:rsidRDefault="00AC531E" w:rsidP="00AC531E">
      <w:pPr>
        <w:pStyle w:val="af5"/>
        <w:spacing w:before="240"/>
        <w:jc w:val="center"/>
        <w:rPr>
          <w:rFonts w:ascii="Times New Roman" w:hAnsi="Times New Roman"/>
          <w:b/>
          <w:bCs/>
          <w:sz w:val="24"/>
          <w:szCs w:val="24"/>
          <w:shd w:val="clear" w:color="auto" w:fill="FFFFFF"/>
        </w:rPr>
      </w:pPr>
      <w:bookmarkStart w:id="14" w:name="_heading=h.vr9s69ma9x4s" w:colFirst="0" w:colLast="0"/>
      <w:bookmarkStart w:id="15" w:name="_Hlk138961962"/>
      <w:bookmarkEnd w:id="14"/>
      <w:r w:rsidRPr="00FB7D25">
        <w:rPr>
          <w:rFonts w:ascii="Times New Roman" w:hAnsi="Times New Roman"/>
          <w:b/>
          <w:bCs/>
          <w:sz w:val="24"/>
          <w:szCs w:val="24"/>
          <w:shd w:val="clear" w:color="auto" w:fill="FFFFFF"/>
        </w:rPr>
        <w:br w:type="page"/>
      </w:r>
    </w:p>
    <w:p w:rsidR="00AC531E" w:rsidRPr="00FB7D25" w:rsidRDefault="00AC531E" w:rsidP="00AC531E">
      <w:pPr>
        <w:pStyle w:val="af5"/>
        <w:spacing w:before="240"/>
        <w:jc w:val="center"/>
        <w:rPr>
          <w:rFonts w:ascii="Times New Roman" w:hAnsi="Times New Roman"/>
          <w:b/>
          <w:bCs/>
          <w:sz w:val="24"/>
          <w:szCs w:val="24"/>
        </w:rPr>
      </w:pPr>
      <w:r w:rsidRPr="00FB7D25">
        <w:rPr>
          <w:rFonts w:ascii="Times New Roman" w:hAnsi="Times New Roman"/>
          <w:b/>
          <w:bCs/>
          <w:sz w:val="24"/>
          <w:szCs w:val="24"/>
          <w:shd w:val="clear" w:color="auto" w:fill="FFFFFF"/>
        </w:rPr>
        <w:lastRenderedPageBreak/>
        <w:t>Система оценки достижений</w:t>
      </w:r>
    </w:p>
    <w:p w:rsidR="00AC531E" w:rsidRPr="00FB7D25" w:rsidRDefault="00AC531E" w:rsidP="00AC531E">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4"/>
          <w:szCs w:val="24"/>
        </w:rPr>
      </w:pPr>
      <w:bookmarkStart w:id="16" w:name="_heading=h.rkds4uldw8al" w:colFirst="0" w:colLast="0"/>
      <w:bookmarkEnd w:id="15"/>
      <w:bookmarkEnd w:id="16"/>
      <w:r w:rsidRPr="00FB7D25">
        <w:rPr>
          <w:rFonts w:ascii="Times New Roman" w:hAnsi="Times New Roman" w:cs="Times New Roman"/>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AC531E" w:rsidRPr="00FB7D25"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t xml:space="preserve">0 баллов - нет фиксируемой динамики; </w:t>
      </w:r>
    </w:p>
    <w:p w:rsidR="00AC531E" w:rsidRPr="00FB7D25"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t xml:space="preserve">1 балл - минимальная динамика; </w:t>
      </w:r>
    </w:p>
    <w:p w:rsidR="00AC531E" w:rsidRPr="00FB7D25"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t xml:space="preserve">2 балла - удовлетворительная динамика; </w:t>
      </w:r>
    </w:p>
    <w:p w:rsidR="00AC531E" w:rsidRPr="00FB7D25"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4"/>
          <w:szCs w:val="24"/>
        </w:rPr>
      </w:pPr>
      <w:r w:rsidRPr="00FB7D25">
        <w:rPr>
          <w:rFonts w:ascii="Times New Roman" w:hAnsi="Times New Roman" w:cs="Times New Roman"/>
          <w:sz w:val="24"/>
          <w:szCs w:val="24"/>
        </w:rPr>
        <w:t xml:space="preserve">3 балла - значительная динамика. </w:t>
      </w:r>
    </w:p>
    <w:p w:rsidR="00AC531E" w:rsidRPr="00FB7D25" w:rsidRDefault="00AC531E" w:rsidP="00AC531E">
      <w:pPr>
        <w:spacing w:before="240" w:after="240"/>
        <w:jc w:val="center"/>
        <w:rPr>
          <w:rFonts w:ascii="Times New Roman" w:hAnsi="Times New Roman" w:cs="Times New Roman"/>
          <w:b/>
          <w:bCs/>
          <w:sz w:val="24"/>
          <w:szCs w:val="24"/>
        </w:rPr>
      </w:pPr>
      <w:bookmarkStart w:id="17" w:name="_Hlk138962185"/>
      <w:r w:rsidRPr="00FB7D25">
        <w:rPr>
          <w:rFonts w:ascii="Times New Roman" w:hAnsi="Times New Roman" w:cs="Times New Roman"/>
          <w:b/>
          <w:bCs/>
          <w:sz w:val="24"/>
          <w:szCs w:val="24"/>
        </w:rPr>
        <w:t>Критерии оценки предметных результатов</w:t>
      </w:r>
      <w:bookmarkEnd w:id="17"/>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Оценка предметных результатов осуществляется по следующей системе:</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«5» - отлично,</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«4» - хорошо,</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«3» - удовлетворительно.</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b/>
          <w:sz w:val="24"/>
          <w:szCs w:val="24"/>
        </w:rPr>
        <w:t>Оценка «5»</w:t>
      </w:r>
      <w:r w:rsidRPr="00FB7D25">
        <w:rPr>
          <w:rFonts w:ascii="Times New Roman" w:eastAsia="Times New Roman" w:hAnsi="Times New Roman" w:cs="Times New Roman"/>
          <w:sz w:val="24"/>
          <w:szCs w:val="24"/>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b/>
          <w:sz w:val="24"/>
          <w:szCs w:val="24"/>
        </w:rPr>
        <w:t>Оценка «4»</w:t>
      </w:r>
      <w:r w:rsidRPr="00FB7D25">
        <w:rPr>
          <w:rFonts w:ascii="Times New Roman" w:eastAsia="Times New Roman" w:hAnsi="Times New Roman" w:cs="Times New Roman"/>
          <w:sz w:val="24"/>
          <w:szCs w:val="24"/>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rsidR="00AC531E" w:rsidRPr="00FB7D25" w:rsidRDefault="00AC531E" w:rsidP="00AC531E">
      <w:pPr>
        <w:spacing w:after="0" w:line="360" w:lineRule="auto"/>
        <w:ind w:firstLine="709"/>
        <w:jc w:val="both"/>
        <w:rPr>
          <w:rFonts w:ascii="Times New Roman" w:eastAsia="Times New Roman" w:hAnsi="Times New Roman" w:cs="Times New Roman"/>
          <w:sz w:val="24"/>
          <w:szCs w:val="24"/>
        </w:rPr>
      </w:pPr>
      <w:r w:rsidRPr="00FB7D25">
        <w:rPr>
          <w:rFonts w:ascii="Times New Roman" w:eastAsia="Times New Roman" w:hAnsi="Times New Roman" w:cs="Times New Roman"/>
          <w:b/>
          <w:sz w:val="24"/>
          <w:szCs w:val="24"/>
        </w:rPr>
        <w:t>Оценка «3»</w:t>
      </w:r>
      <w:r w:rsidRPr="00FB7D25">
        <w:rPr>
          <w:rFonts w:ascii="Times New Roman" w:eastAsia="Times New Roman" w:hAnsi="Times New Roman" w:cs="Times New Roman"/>
          <w:sz w:val="24"/>
          <w:szCs w:val="24"/>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rsidR="00AC531E" w:rsidRPr="00FB7D25" w:rsidRDefault="00AC531E" w:rsidP="00AC531E">
      <w:pPr>
        <w:spacing w:after="0" w:line="360" w:lineRule="auto"/>
        <w:ind w:firstLine="709"/>
        <w:jc w:val="both"/>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 xml:space="preserve">Оценка «2» - </w:t>
      </w:r>
      <w:r w:rsidRPr="00FB7D25">
        <w:rPr>
          <w:rFonts w:ascii="Times New Roman" w:eastAsia="Times New Roman" w:hAnsi="Times New Roman" w:cs="Times New Roman"/>
          <w:sz w:val="24"/>
          <w:szCs w:val="24"/>
        </w:rPr>
        <w:t>не ставится.</w:t>
      </w:r>
    </w:p>
    <w:p w:rsidR="00915DB6" w:rsidRPr="00FB7D25" w:rsidRDefault="00AC531E" w:rsidP="00AC531E">
      <w:pPr>
        <w:spacing w:after="0" w:line="360" w:lineRule="auto"/>
        <w:ind w:left="720" w:firstLine="709"/>
        <w:jc w:val="both"/>
        <w:rPr>
          <w:rFonts w:ascii="Times New Roman" w:eastAsia="Times New Roman" w:hAnsi="Times New Roman" w:cs="Times New Roman"/>
          <w:sz w:val="24"/>
          <w:szCs w:val="24"/>
        </w:rPr>
      </w:pPr>
      <w:r w:rsidRPr="00FB7D25">
        <w:rPr>
          <w:rFonts w:ascii="Times New Roman" w:hAnsi="Times New Roman" w:cs="Times New Roman"/>
          <w:sz w:val="24"/>
          <w:szCs w:val="24"/>
        </w:rPr>
        <w:lastRenderedPageBreak/>
        <w:br w:type="page"/>
      </w:r>
    </w:p>
    <w:p w:rsidR="00915DB6" w:rsidRPr="00FB7D25" w:rsidRDefault="00915DB6">
      <w:pPr>
        <w:spacing w:after="0" w:line="276" w:lineRule="auto"/>
        <w:rPr>
          <w:rFonts w:ascii="Times New Roman" w:eastAsia="Times New Roman" w:hAnsi="Times New Roman" w:cs="Times New Roman"/>
          <w:b/>
          <w:sz w:val="24"/>
          <w:szCs w:val="24"/>
        </w:rPr>
        <w:sectPr w:rsidR="00915DB6" w:rsidRPr="00FB7D25">
          <w:footerReference w:type="default" r:id="rId11"/>
          <w:pgSz w:w="11906" w:h="16838"/>
          <w:pgMar w:top="1134" w:right="1418" w:bottom="1701" w:left="1418" w:header="709" w:footer="709" w:gutter="0"/>
          <w:pgNumType w:start="1"/>
          <w:cols w:space="720"/>
          <w:titlePg/>
        </w:sectPr>
      </w:pPr>
    </w:p>
    <w:p w:rsidR="00915DB6" w:rsidRPr="00FB7D25" w:rsidRDefault="00C86601" w:rsidP="00AC531E">
      <w:pPr>
        <w:pStyle w:val="1"/>
        <w:numPr>
          <w:ilvl w:val="0"/>
          <w:numId w:val="15"/>
        </w:numPr>
        <w:spacing w:after="240"/>
        <w:jc w:val="center"/>
        <w:rPr>
          <w:rFonts w:ascii="Times New Roman" w:eastAsia="Times New Roman" w:hAnsi="Times New Roman" w:cs="Times New Roman"/>
          <w:b/>
          <w:color w:val="000000"/>
          <w:sz w:val="24"/>
          <w:szCs w:val="24"/>
        </w:rPr>
      </w:pPr>
      <w:bookmarkStart w:id="18" w:name="_Toc144123542"/>
      <w:r w:rsidRPr="00FB7D25">
        <w:rPr>
          <w:rFonts w:ascii="Times New Roman" w:eastAsia="Times New Roman" w:hAnsi="Times New Roman" w:cs="Times New Roman"/>
          <w:b/>
          <w:color w:val="000000"/>
          <w:sz w:val="24"/>
          <w:szCs w:val="24"/>
        </w:rPr>
        <w:lastRenderedPageBreak/>
        <w:t>ТЕМАТИЧЕСКОЕ ПЛАНИРОВАНИЕ</w:t>
      </w:r>
      <w:bookmarkEnd w:id="18"/>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rsidTr="00AC531E">
        <w:trPr>
          <w:trHeight w:val="458"/>
        </w:trPr>
        <w:tc>
          <w:tcPr>
            <w:tcW w:w="675" w:type="dxa"/>
            <w:vMerge w:val="restart"/>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w:t>
            </w:r>
          </w:p>
        </w:tc>
        <w:tc>
          <w:tcPr>
            <w:tcW w:w="2410" w:type="dxa"/>
            <w:vMerge w:val="restart"/>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Тема предмета</w:t>
            </w:r>
          </w:p>
        </w:tc>
        <w:tc>
          <w:tcPr>
            <w:tcW w:w="709" w:type="dxa"/>
            <w:vMerge w:val="restart"/>
            <w:textDirection w:val="btLr"/>
          </w:tcPr>
          <w:p w:rsidR="00915DB6" w:rsidRPr="00FB7D25" w:rsidRDefault="00C86601" w:rsidP="00AC531E">
            <w:pPr>
              <w:ind w:left="113" w:right="113"/>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Кол-во часов</w:t>
            </w:r>
          </w:p>
        </w:tc>
        <w:tc>
          <w:tcPr>
            <w:tcW w:w="3402" w:type="dxa"/>
            <w:vMerge w:val="restart"/>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Программное содержание</w:t>
            </w:r>
          </w:p>
        </w:tc>
        <w:tc>
          <w:tcPr>
            <w:tcW w:w="6804" w:type="dxa"/>
            <w:gridSpan w:val="2"/>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Дифференциация видов деятельности</w:t>
            </w:r>
          </w:p>
        </w:tc>
      </w:tr>
      <w:tr w:rsidR="00915DB6" w:rsidRPr="00FB7D25" w:rsidTr="00AC531E">
        <w:trPr>
          <w:trHeight w:val="683"/>
        </w:trPr>
        <w:tc>
          <w:tcPr>
            <w:tcW w:w="675" w:type="dxa"/>
            <w:vMerge/>
          </w:tcPr>
          <w:p w:rsidR="00915DB6" w:rsidRPr="00FB7D25"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410" w:type="dxa"/>
            <w:vMerge/>
          </w:tcPr>
          <w:p w:rsidR="00915DB6" w:rsidRPr="00FB7D25"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709" w:type="dxa"/>
            <w:vMerge/>
          </w:tcPr>
          <w:p w:rsidR="00915DB6" w:rsidRPr="00FB7D25" w:rsidRDefault="00915DB6" w:rsidP="00AC531E">
            <w:pPr>
              <w:widowControl w:val="0"/>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3402" w:type="dxa"/>
            <w:vMerge/>
          </w:tcPr>
          <w:p w:rsidR="00915DB6" w:rsidRPr="00FB7D25"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Достаточный уровень</w:t>
            </w:r>
          </w:p>
        </w:tc>
      </w:tr>
      <w:tr w:rsidR="00915DB6" w:rsidRPr="00FB7D25">
        <w:tc>
          <w:tcPr>
            <w:tcW w:w="14000" w:type="dxa"/>
            <w:gridSpan w:val="6"/>
          </w:tcPr>
          <w:p w:rsidR="00915DB6" w:rsidRPr="00FB7D25" w:rsidRDefault="00C86601" w:rsidP="00AC531E">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Работа с глиной и пластилином – 2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Повторение пройденного в 1 классе.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из пластилина геометрических тел прямоугольной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«Ворота»</w:t>
            </w:r>
          </w:p>
        </w:tc>
        <w:tc>
          <w:tcPr>
            <w:tcW w:w="709" w:type="dxa"/>
          </w:tcPr>
          <w:p w:rsidR="00915DB6" w:rsidRPr="00FB7D25" w:rsidRDefault="00C86601" w:rsidP="00AC531E">
            <w:pPr>
              <w:jc w:val="cente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Правила поведения и работы на уроках труда.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Подготовка и содержание в порядке рабочего места.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Виды ручного труда, поделочных материалов и инструментов, используемых при их обработке.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Глина и пластилин как поделочный материал.</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Глина как о строительный материал.</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Геометрическое тело «брус».</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Сравнение бруса с реальными предметами.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Обработка пластилина с применением резака, стеки.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объекта по вопросам учителя, составление плана работы над изделием с опорой на наглядные материалы с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поведения и работы на уроках труда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Подготавливают и содержат в порядке рабочее место.</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за учителем виды ручного труда, поделочные материалы и инструменты, используемые при их обработке.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глине и пластилине как о поделочных материалах.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применением глины в строительстве.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пластилине, его назначении, пластических свойствах, цвете и форме с опорой на наглядность.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геометрическое тело «брус»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Рассказывают о брусе употребляя в речи слова, </w:t>
            </w:r>
            <w:r w:rsidRPr="00FB7D25">
              <w:rPr>
                <w:rFonts w:ascii="Times New Roman" w:eastAsia="Times New Roman" w:hAnsi="Times New Roman" w:cs="Times New Roman"/>
                <w:sz w:val="24"/>
                <w:szCs w:val="24"/>
              </w:rPr>
              <w:lastRenderedPageBreak/>
              <w:t>обозначающие пространственные признаки бруска.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работы с пластилином.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Обрабатывают пластилин с применением резака, стеки.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Соблюдают правила поведения и работы на уроках труда.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Подготавливают и содержат в порядке рабочее место.</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виды работы‚ образцы поделочных материалов, инструментов и изделий.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глине и пластилине как о поделочных материалах.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применением глины в строительстве.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пластилине, его назначении, пластических свойствах, цвете и форме.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геометрическое тело «брус».</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Рассказывают о брусе </w:t>
            </w:r>
            <w:r w:rsidRPr="00FB7D25">
              <w:rPr>
                <w:rFonts w:ascii="Times New Roman" w:eastAsia="Times New Roman" w:hAnsi="Times New Roman" w:cs="Times New Roman"/>
                <w:sz w:val="24"/>
                <w:szCs w:val="24"/>
              </w:rPr>
              <w:lastRenderedPageBreak/>
              <w:t>употребляя в речи слова, обозначающие пространственные признаки бруска (высокий, низкий, широкий, узкий, длинный, короткий).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работы с пластилином.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Обрабатывают пластилин с применением резака, стеки.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2</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столярных инструментов, имеющих прямоугольную геометрическую форму.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«Молоток»</w:t>
            </w:r>
          </w:p>
        </w:tc>
        <w:tc>
          <w:tcPr>
            <w:tcW w:w="709" w:type="dxa"/>
          </w:tcPr>
          <w:p w:rsidR="00915DB6" w:rsidRPr="00FB7D25" w:rsidRDefault="00C86601" w:rsidP="00AC531E">
            <w:pPr>
              <w:jc w:val="cente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из пластилина изделия, состоящего из деталей прямоугольной геометрической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изделия, ориентируясь на образец.</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работы над изделием с опорой на предметно-операционный план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 по плану.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Текущий контроль </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изделие, ориентируясь на образец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геометрическом теле «брус»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Составляют план работы над изделием с опорой на </w:t>
            </w:r>
            <w:r w:rsidRPr="00FB7D25">
              <w:rPr>
                <w:rFonts w:ascii="Times New Roman" w:eastAsia="Times New Roman" w:hAnsi="Times New Roman" w:cs="Times New Roman"/>
                <w:sz w:val="24"/>
                <w:szCs w:val="24"/>
              </w:rPr>
              <w:lastRenderedPageBreak/>
              <w:t>предметно-операционный план с помощью учителя, придерживаются плана в процессе изготовления изделия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Лепят из пластилина изделия, состоящего из деталей прямоугольной геометрической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изделие, ориентируясь на образец.</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геометрическом теле «брус».</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Составляют план работы над изделием с опорой на предметно-операционный план с помощью учителя, </w:t>
            </w:r>
            <w:r w:rsidRPr="00FB7D25">
              <w:rPr>
                <w:rFonts w:ascii="Times New Roman" w:eastAsia="Times New Roman" w:hAnsi="Times New Roman" w:cs="Times New Roman"/>
                <w:sz w:val="24"/>
                <w:szCs w:val="24"/>
              </w:rPr>
              <w:lastRenderedPageBreak/>
              <w:t>придерживаются плана в процессе изготовления изделия, осуществляют текущий контроль</w:t>
            </w:r>
          </w:p>
        </w:tc>
      </w:tr>
      <w:tr w:rsidR="00915DB6" w:rsidRPr="00FB7D25">
        <w:tc>
          <w:tcPr>
            <w:tcW w:w="14000" w:type="dxa"/>
            <w:gridSpan w:val="6"/>
          </w:tcPr>
          <w:p w:rsidR="00915DB6" w:rsidRPr="00FB7D25" w:rsidRDefault="00C86601" w:rsidP="00AC531E">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природными материалами – 3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3</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 с природными материалами.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«Рамка для фотографий, украшенная сухими листьями»</w:t>
            </w:r>
          </w:p>
        </w:tc>
        <w:tc>
          <w:tcPr>
            <w:tcW w:w="709" w:type="dxa"/>
          </w:tcPr>
          <w:p w:rsidR="00915DB6" w:rsidRPr="00FB7D25" w:rsidRDefault="00C86601" w:rsidP="00AC531E">
            <w:pPr>
              <w:jc w:val="cente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Виды природных материалов, их применение, правила сбора, сушки и хранения.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Использование листьев для украшения предметов быта.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Функциональная значимость рамок.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образца, выполнение аппликации по предметно-операционному плану.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Понятие «орнамент».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рамки для фотографии из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сведения об использовании листьев для украшения предметов быта.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функциональной значимостью рамок.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образец, выполняют аппликацию по предметно-операционному плану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Ориентируются на плоскости листа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рамку для фотографии из бумаги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w:t>
            </w:r>
            <w:r w:rsidRPr="00FB7D25">
              <w:rPr>
                <w:rFonts w:ascii="Times New Roman" w:eastAsia="Times New Roman" w:hAnsi="Times New Roman" w:cs="Times New Roman"/>
                <w:sz w:val="24"/>
                <w:szCs w:val="24"/>
              </w:rPr>
              <w:lastRenderedPageBreak/>
              <w:t xml:space="preserve">пополам», «симметричное вырезание из бумаги», «наклеивание листьев на бумажную поверхность» </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растительном мире, о разнообразии форм и окраски листьев, цветов.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сведения об использовании листьев для украшения предметов быта.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функциональной значимостью рамок.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образец, выполняют аппликацию по предметно-операционному плану.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Имеют представления о направлении, положении и пространственных связях частей в орнаменте.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Ориентируются на плоскости листа.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рамку для фотографии из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4</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игрушек из желудей.</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«Птичка», «Собачка», «Зайчик», «Поросенок»</w:t>
            </w:r>
          </w:p>
        </w:tc>
        <w:tc>
          <w:tcPr>
            <w:tcW w:w="709" w:type="dxa"/>
          </w:tcPr>
          <w:p w:rsidR="00915DB6" w:rsidRPr="00FB7D25" w:rsidRDefault="00C86601" w:rsidP="00AC531E">
            <w:pPr>
              <w:jc w:val="cente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Изделия, игрушки, сделанные из 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Плоды деревьев (желуди).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изделия, с ориентировкой на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выполнения многодетальной поделки и оценивание своего изделия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Столярные инструменты и правила работы с шилом</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заготовки 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изделия, игрушки, сделанные из 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выполнения многодетальной поделки и оценивают свое изделие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инструментами и правилами работы с шилом</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заготовки 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изделия, игрушки, сделанные из 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выполнения многодетальной поделки и оценивают свое изделие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инструментами и правилами работы с шилом</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5</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Изготовление игрушек из </w:t>
            </w:r>
            <w:r w:rsidRPr="00FB7D25">
              <w:rPr>
                <w:rFonts w:ascii="Times New Roman" w:eastAsia="Times New Roman" w:hAnsi="Times New Roman" w:cs="Times New Roman"/>
                <w:sz w:val="24"/>
                <w:szCs w:val="24"/>
              </w:rPr>
              <w:lastRenderedPageBreak/>
              <w:t>скорлупы ореха.</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«Кораблик», «Черепаха», «Рыбка»</w:t>
            </w:r>
          </w:p>
        </w:tc>
        <w:tc>
          <w:tcPr>
            <w:tcW w:w="709" w:type="dxa"/>
          </w:tcPr>
          <w:p w:rsidR="00915DB6" w:rsidRPr="00FB7D25" w:rsidRDefault="00C86601" w:rsidP="00AC531E">
            <w:pPr>
              <w:jc w:val="cente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Изделия, игрушки, сделанные из 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Плоды деревьев (желуди).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изделия, с ориентировкой на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выполнения многодетальной поделки и оценивание своего изделия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изделий из скорлупы грецкого ореха с применением другого поделочного материала.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Навыки обработки пластилина: сминание, скатывание, сплющивание, вытягивание</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 xml:space="preserve">Рассказывают о изделиях, игрушках, сделанных из </w:t>
            </w:r>
            <w:r w:rsidRPr="00FB7D25">
              <w:rPr>
                <w:rFonts w:ascii="Times New Roman" w:eastAsia="Times New Roman" w:hAnsi="Times New Roman" w:cs="Times New Roman"/>
                <w:sz w:val="24"/>
                <w:szCs w:val="24"/>
              </w:rPr>
              <w:lastRenderedPageBreak/>
              <w:t>природных материалов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свойствах орехов (форма, величина, поверхность).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выполнения поделки и оценивают свое изделие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навыками обработки пластилина: сминание, скатывание, сплющивание, вытягивание</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 xml:space="preserve">Рассказывают о изделиях, игрушках, сделанных из </w:t>
            </w:r>
            <w:r w:rsidRPr="00FB7D25">
              <w:rPr>
                <w:rFonts w:ascii="Times New Roman" w:eastAsia="Times New Roman" w:hAnsi="Times New Roman" w:cs="Times New Roman"/>
                <w:sz w:val="24"/>
                <w:szCs w:val="24"/>
              </w:rPr>
              <w:lastRenderedPageBreak/>
              <w:t>природных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свойствах орехов (форма, величина, поверхность).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выполнения поделки и оценивают свое изделие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навыками обработки пластилина: сминание, скатывание, сплющивание, вытягивание</w:t>
            </w:r>
          </w:p>
        </w:tc>
      </w:tr>
    </w:tbl>
    <w:p w:rsidR="0096090E" w:rsidRPr="00FB7D25" w:rsidRDefault="0096090E">
      <w:pPr>
        <w:rPr>
          <w:rFonts w:ascii="Times New Roman" w:hAnsi="Times New Roman" w:cs="Times New Roman"/>
          <w:sz w:val="24"/>
          <w:szCs w:val="24"/>
        </w:rPr>
      </w:pPr>
      <w:r w:rsidRPr="00FB7D25">
        <w:rPr>
          <w:rFonts w:ascii="Times New Roman" w:hAnsi="Times New Roman" w:cs="Times New Roman"/>
          <w:sz w:val="24"/>
          <w:szCs w:val="24"/>
        </w:rPr>
        <w:lastRenderedPageBreak/>
        <w:br w:type="page"/>
      </w:r>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бумагой и картоном – 4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6</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Повторение пройденного в 1 классе по теме «Виды и сорта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 «Подставка для кисти»</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Сорта бумаги (писчая, газетная, рисовальная, салфеточная), свойства бумаги (прочность, толщина, гибкость, влагоустойчивость).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Фактура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Закрепление умений узнавать и называть цвета, в которые окрашена бумага.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Словарная работа: газетная, книжная, писчая, почтовая, конвертная, салфеточная, туалетная, обойная, упаковочная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бумагу разных сортов свойства бумаги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внешний вид (фактуру) бумаги на ощупь.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цвета, в которые окрашена бумага</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бумагу разных сортов (писчая, газетная, рисовальная, салфеточная), свойства бумаги (прочность, толщина, гибкость, влагоустойчивость).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внешний вид (фактуру) бумаги на ощупь.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коллекцию «Сорта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цвета, в которые окрашена бумага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7</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Технология изготовления аппликации из мятой бумаги по образцу.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Аппликации «Дерево весной», «Дерево летом», «Дерево осенью», «Дерево зимой под снегом»</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Сезонные изменения в природе (зима, весна, лето, осень).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Состояние деревьев в разные времена года.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Сходства и различия деревьев в этих состояниях.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с опорой на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выполнения аппликации и оценивание своего изделия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Обработка бумаги с использованием приемов сминания.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Правила работы с клеем и </w:t>
            </w:r>
            <w:r w:rsidRPr="00FB7D25">
              <w:rPr>
                <w:rFonts w:ascii="Times New Roman" w:eastAsia="Times New Roman" w:hAnsi="Times New Roman" w:cs="Times New Roman"/>
                <w:sz w:val="24"/>
                <w:szCs w:val="24"/>
              </w:rPr>
              <w:lastRenderedPageBreak/>
              <w:t>кистью.</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Пространственная ориентировка на листе бумаги (картона) и размещение предметного изображение на его поверхности</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состоянием деревьев в разные времена года.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Определяют сходства и различия деревьев в этих состояниях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ориентируясь на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При анализе образца выделяют название изделия, материал, детали и их </w:t>
            </w:r>
            <w:r w:rsidRPr="00FB7D25">
              <w:rPr>
                <w:rFonts w:ascii="Times New Roman" w:eastAsia="Times New Roman" w:hAnsi="Times New Roman" w:cs="Times New Roman"/>
                <w:sz w:val="24"/>
                <w:szCs w:val="24"/>
              </w:rPr>
              <w:lastRenderedPageBreak/>
              <w:t>пространственное расположение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навыками обработки бумаги с использованием приемов сминания.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работы с клеем и кистью.</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состоянием деревьев в разные времена года.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Определяют сходства и различия деревьев в этих состояниях.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ориентируясь на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При анализе образца выделяют название изделия, материал, детали и их пространственное </w:t>
            </w:r>
            <w:r w:rsidRPr="00FB7D25">
              <w:rPr>
                <w:rFonts w:ascii="Times New Roman" w:eastAsia="Times New Roman" w:hAnsi="Times New Roman" w:cs="Times New Roman"/>
                <w:sz w:val="24"/>
                <w:szCs w:val="24"/>
              </w:rPr>
              <w:lastRenderedPageBreak/>
              <w:t>расположение.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навыками обработки бумаги с использованием приемов сминания.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работы с клеем и кистью.</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Объясняют понятие «аппликация».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w:t>
            </w:r>
          </w:p>
        </w:tc>
      </w:tr>
    </w:tbl>
    <w:p w:rsidR="00915DB6" w:rsidRPr="00FB7D25" w:rsidRDefault="00C86601">
      <w:pPr>
        <w:rPr>
          <w:rFonts w:ascii="Times New Roman" w:hAnsi="Times New Roman" w:cs="Times New Roman"/>
          <w:sz w:val="24"/>
          <w:szCs w:val="24"/>
        </w:rPr>
      </w:pPr>
      <w:r w:rsidRPr="00FB7D25">
        <w:rPr>
          <w:rFonts w:ascii="Times New Roman" w:hAnsi="Times New Roman" w:cs="Times New Roman"/>
          <w:sz w:val="24"/>
          <w:szCs w:val="24"/>
        </w:rPr>
        <w:lastRenderedPageBreak/>
        <w:br w:type="page"/>
      </w:r>
    </w:p>
    <w:tbl>
      <w:tblPr>
        <w:tblStyle w:val="af1"/>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8</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Технология складывания фигурки из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«Маска собачки»</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Геометрические фигуры (квадрат, треугольник).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Сходство и различия этих фигур (стороны, углы).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Коррекция восприятия пространства (наверху, внизу, слева, справа) </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Ориентировка в пространстве геометрической фигуры «квадрат».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Чтение изобразительно-графического плана с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животном мире.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геометрические фигуры.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и устанавливают сходство и различия этих фигур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Ориентируются в пространстве геометрической фигуры «квадрат» и выполняют инструкцию, содержащую пространственную характеристику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Читают изобразительно-графический план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Сгибают квадрат пополам и с угла на угол, совмещают стороны с опорными точками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животном мире.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геометрические фигуры.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и устанавливают сходство и различия этих фигур.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Ориентируются в пространстве геометрической фигуры «квадрат».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инструкцию, содержащую пространственную характеристику.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Читают изобразительно-графический план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Комментируют ход работы.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Сгибают квадрат пополам и с угла на угол, совмещают стороны с опорными точками</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9</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Разметка геометрических фигур по шаблонам.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«Геометрические фигуры: квадрат, прямоугольник, треугольник, круг, овал»</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Картон. Предметы, сделанные из картона, функциональная значимость в быту, игре, учебе.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Технические сведения о картоне: сорт (переплетный, коробочный); цвет (серый, белый, желтый, цветной), физические свойства (гладкий, шероховатый, рифленый); </w:t>
            </w:r>
            <w:r w:rsidRPr="00FB7D25">
              <w:rPr>
                <w:rFonts w:ascii="Times New Roman" w:eastAsia="Times New Roman" w:hAnsi="Times New Roman" w:cs="Times New Roman"/>
                <w:sz w:val="24"/>
                <w:szCs w:val="24"/>
              </w:rPr>
              <w:lastRenderedPageBreak/>
              <w:t>особенности (картон впитывает влагу и коробится; толстый картон ломается по сгибу, тонкий легко сгибается, режется).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Понятие «шаблон» и его геометрические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Правила работы с шаблоном.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Разметка фигур на бумаге по образцу</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Знакомятся с понятием «шаблон» и его геометрическими формами.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геометрические фигуры.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работы с шаблоном.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обведения шаблонов геометрических фигур.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экономную разметку фигур на бумаге по образцу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Знакомятся с понятием </w:t>
            </w:r>
            <w:r w:rsidRPr="00FB7D25">
              <w:rPr>
                <w:rFonts w:ascii="Times New Roman" w:eastAsia="Times New Roman" w:hAnsi="Times New Roman" w:cs="Times New Roman"/>
                <w:sz w:val="24"/>
                <w:szCs w:val="24"/>
              </w:rPr>
              <w:lastRenderedPageBreak/>
              <w:t>«шаблон» и его геометрическими формами.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геометрические фигуры.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и работают с шаблоном.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обведения шаблонов геометрических фигур.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Выполняют экономную разметку фигур на бумаге по образцу </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текстильными материалами – 2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10</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стилизованных ягод из ниток, связанных в пучок.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«Ягоды»</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Свойства ниток, виды работы с нитками (вязание, вышивание, шитье, плетение, связывание в пучок).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изделия из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 изготовления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наматывания, связывания, резания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Оценка качества выполненной работы в сравнении с образцом</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свойства ниток, о виды работы с нитками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назначении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наматывания, связывания, резания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Оценивают качество выполненной работы в </w:t>
            </w:r>
            <w:r w:rsidRPr="00FB7D25">
              <w:rPr>
                <w:rFonts w:ascii="Times New Roman" w:eastAsia="Times New Roman" w:hAnsi="Times New Roman" w:cs="Times New Roman"/>
                <w:sz w:val="24"/>
                <w:szCs w:val="24"/>
              </w:rPr>
              <w:lastRenderedPageBreak/>
              <w:t>сравнении с образцом с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Называют свойства ниток, о виды работы с нитками.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назначении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изделие из ниток, выделяя его признаки и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наматывания, связывания, резания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Оценивают качество выполненной работы в сравнении с образцом </w:t>
            </w:r>
          </w:p>
        </w:tc>
      </w:tr>
    </w:tbl>
    <w:tbl>
      <w:tblPr>
        <w:tblStyle w:val="af2"/>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11</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Пришивание пуговиц с двумя сквозными отверстиями.</w:t>
            </w:r>
          </w:p>
          <w:p w:rsidR="00915DB6" w:rsidRPr="00FB7D25" w:rsidRDefault="00915DB6">
            <w:pPr>
              <w:jc w:val="both"/>
              <w:rPr>
                <w:rFonts w:ascii="Times New Roman" w:eastAsia="Times New Roman" w:hAnsi="Times New Roman" w:cs="Times New Roman"/>
                <w:sz w:val="24"/>
                <w:szCs w:val="24"/>
              </w:rPr>
            </w:pP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Назначение пуговиц, цвет, форма, материал, из которых производят пуговицы.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об одежде.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Проверка знаний о нитках, инструментах, применяемых при работе с нитками.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Вдевание нитки в иголку.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 завязывания узелка на конце нити.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Пришивание пуговиц сдвумя сквозными отверстиями к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 шитья «игла вверх-вниз».</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Планирование с опорой на предметно-операционный план с частичной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нитках, инструментах, применяемых при работе с нитками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Вдевают нитку в иголку.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приемом завязывания узелка на конце нити.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Пришивают пуговицы с двумя сквозными отверстиями к ткани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прием шитья «игла вверх-вниз».</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нитках, инструментах, применяемых при работе с нитками.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Вдевают нитку в иголку.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приемом завязывания узелка на конце нити.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Пришивают пуговицы с двумя сквозными отверстиями к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прием шитья «игла вверх-вниз».</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p w:rsidR="00915DB6" w:rsidRPr="00FB7D25" w:rsidRDefault="00915DB6">
            <w:pPr>
              <w:jc w:val="both"/>
              <w:rPr>
                <w:rFonts w:ascii="Times New Roman" w:eastAsia="Times New Roman" w:hAnsi="Times New Roman" w:cs="Times New Roman"/>
                <w:sz w:val="24"/>
                <w:szCs w:val="24"/>
              </w:rPr>
            </w:pP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Работа с глиной и пластилином – 2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12</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из пластилина предметов цилиндрической формы.</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«Кружка»</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глине как о материале для изготовления посуды.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Геометрическое тело «цилиндр».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Проверка знаний о пластилине и его физических свойствах.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Лепка чашки цилиндрической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«раскатывание пластилина в ладонях до овальной формы», «вдавливание пластилина пальцем».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 с опорой на предметно—операционный план с частичной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геометрическим телом «цилиндр».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Сравнивают форму геометрического тела с </w:t>
            </w:r>
            <w:r w:rsidRPr="00FB7D25">
              <w:rPr>
                <w:rFonts w:ascii="Times New Roman" w:eastAsia="Times New Roman" w:hAnsi="Times New Roman" w:cs="Times New Roman"/>
                <w:sz w:val="24"/>
                <w:szCs w:val="24"/>
              </w:rPr>
              <w:lastRenderedPageBreak/>
              <w:t>предметами быта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пластилине и его физических свойствах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чашки цилиндрической формы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Работают с опорой на предметно-операционный план с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геометрическим телом «цилиндр».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Сравнивают форму геометрического тела с </w:t>
            </w:r>
            <w:r w:rsidRPr="00FB7D25">
              <w:rPr>
                <w:rFonts w:ascii="Times New Roman" w:eastAsia="Times New Roman" w:hAnsi="Times New Roman" w:cs="Times New Roman"/>
                <w:sz w:val="24"/>
                <w:szCs w:val="24"/>
              </w:rPr>
              <w:lastRenderedPageBreak/>
              <w:t>предметами быта.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пластилине и его физических свойствах.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чашки цилиндрической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Работают с опорой на предметно-операционный план с частичной помощью учителя</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13</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из пластилина предметов конической формы (конструктивный способ).«Чашка из пластилиновых жгутиков»</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Пластилин и его физические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конструктивным способом изделия конической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Понятия «конус»,</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«усеченный конус».</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 «скатывание пластилина столбиком (палочкой)».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Планирование работы с </w:t>
            </w:r>
            <w:r w:rsidRPr="00FB7D25">
              <w:rPr>
                <w:rFonts w:ascii="Times New Roman" w:eastAsia="Times New Roman" w:hAnsi="Times New Roman" w:cs="Times New Roman"/>
                <w:sz w:val="24"/>
                <w:szCs w:val="24"/>
              </w:rPr>
              <w:lastRenderedPageBreak/>
              <w:t>опорой на изобразительно-графический план</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пластилине и его физических свойствах по вопросам учителя.</w:t>
            </w:r>
          </w:p>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конструктивным способом изделия конической формы под контролем учителя.</w:t>
            </w:r>
          </w:p>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понятиями «конус», «усеченный конус».</w:t>
            </w:r>
          </w:p>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приемом «скатывание пластилина столбиком (палочкой)».</w:t>
            </w:r>
          </w:p>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предметы по величине по вопросам учителя.</w:t>
            </w:r>
          </w:p>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Осуществляют контроль длины вылепленной из пластилина заготовки со схемами в рабочей </w:t>
            </w:r>
            <w:r w:rsidRPr="00FB7D25">
              <w:rPr>
                <w:rFonts w:ascii="Times New Roman" w:eastAsia="Times New Roman" w:hAnsi="Times New Roman" w:cs="Times New Roman"/>
                <w:sz w:val="24"/>
                <w:szCs w:val="24"/>
              </w:rPr>
              <w:lastRenderedPageBreak/>
              <w:t>тетради с помощью учителя.</w:t>
            </w:r>
          </w:p>
          <w:p w:rsidR="00915DB6" w:rsidRPr="00FB7D25" w:rsidRDefault="00C86601">
            <w:pPr>
              <w:ind w:right="-110"/>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Планируют работу с опорой на изобразительно-графический план по вопросам учителя </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пластилине и его физических свойствах.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конструктивным способом изделия конической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понятиями «конус», «усеченный конус».</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приемом «скатывание пластилина столбиком (палочкой)».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предметы по величине.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Планируют работу с опорой на изобразительно-графический план.</w:t>
            </w:r>
          </w:p>
          <w:p w:rsidR="00915DB6" w:rsidRPr="00FB7D25" w:rsidRDefault="00915DB6">
            <w:pPr>
              <w:jc w:val="both"/>
              <w:rPr>
                <w:rFonts w:ascii="Times New Roman" w:eastAsia="Times New Roman" w:hAnsi="Times New Roman" w:cs="Times New Roman"/>
                <w:sz w:val="24"/>
                <w:szCs w:val="24"/>
              </w:rPr>
            </w:pPr>
          </w:p>
        </w:tc>
      </w:tr>
    </w:tbl>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природными материалами – 1 час</w:t>
            </w:r>
          </w:p>
        </w:tc>
      </w:tr>
      <w:tr w:rsidR="00915DB6" w:rsidRPr="00FB7D25">
        <w:tc>
          <w:tcPr>
            <w:tcW w:w="675"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14</w:t>
            </w:r>
          </w:p>
        </w:tc>
        <w:tc>
          <w:tcPr>
            <w:tcW w:w="2410"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 с природными материалами.</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Аппликации из листьев «Мальчик», «Девочка»</w:t>
            </w:r>
          </w:p>
        </w:tc>
        <w:tc>
          <w:tcPr>
            <w:tcW w:w="709"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деревьях, листьях.</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природном материале как о поделочном и его художественно-выразительные свойства.</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Понятие «аппликация».</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аппликации и выделение основных признаков и свойств аппликационных изображений.</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аппликации из сухих листьев с опорой на предметно—операционный план в коллективной беседе</w:t>
            </w:r>
          </w:p>
          <w:p w:rsidR="00915DB6" w:rsidRPr="00FB7D25" w:rsidRDefault="00915DB6">
            <w:pPr>
              <w:rPr>
                <w:rFonts w:ascii="Times New Roman" w:eastAsia="Times New Roman" w:hAnsi="Times New Roman" w:cs="Times New Roman"/>
                <w:sz w:val="24"/>
                <w:szCs w:val="24"/>
              </w:rPr>
            </w:pPr>
          </w:p>
        </w:tc>
        <w:tc>
          <w:tcPr>
            <w:tcW w:w="3402"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деревьях, листьях по вопросам учителя.</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и находят сходство и различия в листьях деревьев по вопросам учителя.</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 по вопросам учителя.</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 по вопросам учителя.</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под контролем учителя</w:t>
            </w:r>
          </w:p>
        </w:tc>
        <w:tc>
          <w:tcPr>
            <w:tcW w:w="3402"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деревьях, листьях.</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и находят сходство и различия в листьях деревьев.</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аппликацию из сухих листьев с опорой на предметно-операционный план</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Работа с бумагой и картоном – 2 часа</w:t>
            </w:r>
          </w:p>
        </w:tc>
      </w:tr>
      <w:tr w:rsidR="00915DB6" w:rsidRPr="00FB7D25">
        <w:tc>
          <w:tcPr>
            <w:tcW w:w="675"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15</w:t>
            </w:r>
          </w:p>
        </w:tc>
        <w:tc>
          <w:tcPr>
            <w:tcW w:w="2410"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Разметка бумаги и картона по шаблонам сложной конфигурации.</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«Машина»</w:t>
            </w:r>
          </w:p>
          <w:p w:rsidR="00915DB6" w:rsidRPr="00FB7D25" w:rsidRDefault="00915DB6">
            <w:pPr>
              <w:rPr>
                <w:rFonts w:ascii="Times New Roman" w:eastAsia="Times New Roman" w:hAnsi="Times New Roman" w:cs="Times New Roman"/>
                <w:sz w:val="24"/>
                <w:szCs w:val="24"/>
              </w:rPr>
            </w:pPr>
          </w:p>
          <w:p w:rsidR="00915DB6" w:rsidRPr="00FB7D25" w:rsidRDefault="00915DB6">
            <w:pPr>
              <w:rPr>
                <w:rFonts w:ascii="Times New Roman" w:eastAsia="Times New Roman" w:hAnsi="Times New Roman" w:cs="Times New Roman"/>
                <w:sz w:val="24"/>
                <w:szCs w:val="24"/>
              </w:rPr>
            </w:pPr>
          </w:p>
          <w:p w:rsidR="00915DB6" w:rsidRPr="00FB7D25" w:rsidRDefault="00915DB6">
            <w:pPr>
              <w:rPr>
                <w:rFonts w:ascii="Times New Roman" w:eastAsia="Times New Roman" w:hAnsi="Times New Roman" w:cs="Times New Roman"/>
                <w:sz w:val="24"/>
                <w:szCs w:val="24"/>
              </w:rPr>
            </w:pPr>
          </w:p>
          <w:p w:rsidR="00915DB6" w:rsidRPr="00FB7D25" w:rsidRDefault="00915DB6">
            <w:pPr>
              <w:rPr>
                <w:rFonts w:ascii="Times New Roman" w:eastAsia="Times New Roman" w:hAnsi="Times New Roman" w:cs="Times New Roman"/>
                <w:sz w:val="24"/>
                <w:szCs w:val="24"/>
              </w:rPr>
            </w:pPr>
          </w:p>
          <w:p w:rsidR="00915DB6" w:rsidRPr="00FB7D25" w:rsidRDefault="00915DB6">
            <w:pPr>
              <w:rPr>
                <w:rFonts w:ascii="Times New Roman" w:eastAsia="Times New Roman" w:hAnsi="Times New Roman" w:cs="Times New Roman"/>
                <w:sz w:val="24"/>
                <w:szCs w:val="24"/>
              </w:rPr>
            </w:pPr>
          </w:p>
          <w:p w:rsidR="00915DB6" w:rsidRPr="00FB7D25" w:rsidRDefault="00915DB6">
            <w:pPr>
              <w:rPr>
                <w:rFonts w:ascii="Times New Roman" w:eastAsia="Times New Roman" w:hAnsi="Times New Roman" w:cs="Times New Roman"/>
                <w:sz w:val="24"/>
                <w:szCs w:val="24"/>
              </w:rPr>
            </w:pPr>
          </w:p>
          <w:p w:rsidR="00915DB6" w:rsidRPr="00FB7D25" w:rsidRDefault="00915DB6">
            <w:pPr>
              <w:jc w:val="right"/>
              <w:rPr>
                <w:rFonts w:ascii="Times New Roman" w:eastAsia="Times New Roman" w:hAnsi="Times New Roman" w:cs="Times New Roman"/>
                <w:sz w:val="24"/>
                <w:szCs w:val="24"/>
              </w:rPr>
            </w:pPr>
          </w:p>
        </w:tc>
        <w:tc>
          <w:tcPr>
            <w:tcW w:w="709"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w:t>
            </w:r>
          </w:p>
        </w:tc>
        <w:tc>
          <w:tcPr>
            <w:tcW w:w="3402"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Проверка знаний о картоне: сорт, цвет, физические свойства, особенности </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Правила работы с шаблоном.</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Понятия «контур», «силуэт».</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Вырезание ножницами по контурной линии</w:t>
            </w:r>
          </w:p>
          <w:p w:rsidR="00915DB6" w:rsidRPr="00FB7D25" w:rsidRDefault="00915DB6">
            <w:pPr>
              <w:rPr>
                <w:rFonts w:ascii="Times New Roman" w:eastAsia="Times New Roman" w:hAnsi="Times New Roman" w:cs="Times New Roman"/>
                <w:sz w:val="24"/>
                <w:szCs w:val="24"/>
              </w:rPr>
            </w:pPr>
          </w:p>
        </w:tc>
        <w:tc>
          <w:tcPr>
            <w:tcW w:w="3402"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картоне: сорт, цвет, физические свойства, особенности по вопросам учителя.</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работы с шаблоном.</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Знакомятся с понятиями </w:t>
            </w:r>
            <w:r w:rsidRPr="00FB7D25">
              <w:rPr>
                <w:rFonts w:ascii="Times New Roman" w:eastAsia="Times New Roman" w:hAnsi="Times New Roman" w:cs="Times New Roman"/>
                <w:sz w:val="24"/>
                <w:szCs w:val="24"/>
              </w:rPr>
              <w:lastRenderedPageBreak/>
              <w:t>«контур», «силуэт».</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Вырезают ножницами по контурной линии под контролем учителя</w:t>
            </w:r>
          </w:p>
        </w:tc>
        <w:tc>
          <w:tcPr>
            <w:tcW w:w="3402" w:type="dxa"/>
          </w:tcPr>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картоне: сорт, цвет, физические свойства, особенности.</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работы с шаблоном.</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понятиями «контур», «силуэт».</w:t>
            </w:r>
          </w:p>
          <w:p w:rsidR="00915DB6" w:rsidRPr="00FB7D25" w:rsidRDefault="00C86601">
            <w:pPr>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Вырезают ножницами по контурной линии</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16</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плоских елочных игрушек, украшенных аппликацией.</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«Яблоко», «Рыба»</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изготовления плоских елочных игрушек в форме стилизованных изображений.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Понятие «бумажная мозаика».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изделия из бумаги и картона, выделение признаков и свойств.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изделий по предметно-операционному плану с частичной помощью учителя</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понятием «бумажная мозаика».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изделие из бумаги и картона, выделяя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понятием «бумажная мозаика».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изделие из бумаги и картона, выделяя его признаки и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Работа с текстильными материалами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17</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стилизованных фигурок из связанных пучков нитей.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«Девочка», </w:t>
            </w:r>
            <w:r w:rsidRPr="00FB7D25">
              <w:rPr>
                <w:rFonts w:ascii="Times New Roman" w:eastAsia="Times New Roman" w:hAnsi="Times New Roman" w:cs="Times New Roman"/>
                <w:sz w:val="24"/>
                <w:szCs w:val="24"/>
              </w:rPr>
              <w:lastRenderedPageBreak/>
              <w:t>«Мальчик»</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об изделиях из ниток как о декоративных украшениях.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изделия из ниток, выделение его признаков и свойств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Изготовление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наматывания, связывания, резания ниток</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изделия (декоративные украшения) из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Анализируют изделие из ниток, выделяя его признаки и свойства, по вопросам </w:t>
            </w:r>
            <w:r w:rsidRPr="00FB7D25">
              <w:rPr>
                <w:rFonts w:ascii="Times New Roman" w:eastAsia="Times New Roman" w:hAnsi="Times New Roman" w:cs="Times New Roman"/>
                <w:sz w:val="24"/>
                <w:szCs w:val="24"/>
              </w:rPr>
              <w:lastRenderedPageBreak/>
              <w:t>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изделия по предметно-операционному плану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наматывания, связывания, резания ниток</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изделия (декоративные украшения) из ниток.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Анализируют изделие из ниток, выделяя его признаки и свойства, по вопросам </w:t>
            </w:r>
            <w:r w:rsidRPr="00FB7D25">
              <w:rPr>
                <w:rFonts w:ascii="Times New Roman" w:eastAsia="Times New Roman" w:hAnsi="Times New Roman" w:cs="Times New Roman"/>
                <w:sz w:val="24"/>
                <w:szCs w:val="24"/>
              </w:rPr>
              <w:lastRenderedPageBreak/>
              <w:t>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наматывания, связывания, резания ниток</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глиной и пластилином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18</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чайной посуды в форме шара.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«Чайник для заварки»</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посуды.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объекта, выделение его признаков и свойств.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Геометрическое тело «шар», его признаки.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Скатывание пластилина кругообразными движениями до получения формы шара.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Планирование хода работы по изобразительно-графическому плану и работа по плану при выполнении изделия.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Подробный анализ своего изделия по вопросам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геометрическом теле «шар», его признаках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Скатывают пластилин кругообразными движениями до получения формы шара.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Подробно анализируют свое изделие по вопросам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геометрическом теле «шар», его признаках.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Скатывают пластилин кругообразными движениями до получения формы шара.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Подробно анализируют свое изделие по вопросам учителя</w:t>
            </w:r>
          </w:p>
        </w:tc>
      </w:tr>
    </w:tbl>
    <w:p w:rsidR="0096090E" w:rsidRPr="00FB7D25" w:rsidRDefault="0096090E">
      <w:pPr>
        <w:rPr>
          <w:rFonts w:ascii="Times New Roman" w:hAnsi="Times New Roman" w:cs="Times New Roman"/>
          <w:sz w:val="24"/>
          <w:szCs w:val="24"/>
        </w:rPr>
      </w:pPr>
      <w:r w:rsidRPr="00FB7D25">
        <w:rPr>
          <w:rFonts w:ascii="Times New Roman" w:hAnsi="Times New Roman" w:cs="Times New Roman"/>
          <w:sz w:val="24"/>
          <w:szCs w:val="24"/>
        </w:rP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бумагой и картоном – 2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19</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из бумаги игрушек в форме шара.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«Шар из кругов» </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Геометрические формы «круг» и «шар», их признаки.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объекта, выделение его признаков и свойств.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шара из бумаги, состоящего из двух кругов.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Понятие «симметрия».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«разметка по шаблону», «симметричное вырезание из бумаги, сложенной пополам», «надрез по прямой линии».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Сборка способом соединения заготовок в прорези</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шар из бумаги, состоящей из двух кругов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понятие «симметрия».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Осуществляют сборку способом соединения заготовок в прорези с помощью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геометрических формах «круг» и «шар», их признаках.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шар из бумаги, состоящей из двух кругов.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понятие «симметрия».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Осуществляют сборку способом соединения заготовок в прорези</w:t>
            </w:r>
          </w:p>
        </w:tc>
      </w:tr>
    </w:tbl>
    <w:p w:rsidR="0096090E" w:rsidRPr="00FB7D25" w:rsidRDefault="0096090E">
      <w:pPr>
        <w:rPr>
          <w:rFonts w:ascii="Times New Roman" w:hAnsi="Times New Roman" w:cs="Times New Roman"/>
          <w:sz w:val="24"/>
          <w:szCs w:val="24"/>
        </w:rPr>
      </w:pPr>
      <w:r w:rsidRPr="00FB7D25">
        <w:rPr>
          <w:rFonts w:ascii="Times New Roman" w:hAnsi="Times New Roman" w:cs="Times New Roman"/>
          <w:sz w:val="24"/>
          <w:szCs w:val="24"/>
        </w:rP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20</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Изготовление игрушек в форме шара из бумаги. </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«Шар из полос»</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Геометрические формы «круг» и «шар», их признаки.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объекта, выделение его признаков и свойств.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шара из бумаги, состоящего из 4—5 и более полос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Технические приемы</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«разметка полос по шаблону», «разрез по длинной линии», «склеивание полосы-заготовки кольцом».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Сборка способом склеивания заготовок</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шар, состоящий из 4—5 и более полос бумаги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Собирают изделие способом склеивания заготовок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геометрических формах «круг» и «шар», их признаках.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шар, состоящий из 4—5 и более полос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Собирают изделие способом склеивания заготовок</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Работа с текстильными материалами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21</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Сматывание ниток в клубок.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«Шарики из ниток разной величины»</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нитках.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Правила хранения ниток в виде бобин, катушек, мотков, клубков.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Геометрическая форма «шар» и его признаки.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наматывания ниток на картон.</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Сматывание ниток в клубок на бумажный шарик.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сминания бумаги и скатывания в шарик</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нитках.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геометрической форме «шар» и его признаках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Наматывают нитки на картон.</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Сматывают нитки в клубок на бумажный шарик под </w:t>
            </w:r>
            <w:r w:rsidRPr="00FB7D25">
              <w:rPr>
                <w:rFonts w:ascii="Times New Roman" w:eastAsia="Times New Roman" w:hAnsi="Times New Roman" w:cs="Times New Roman"/>
                <w:sz w:val="24"/>
                <w:szCs w:val="24"/>
              </w:rPr>
              <w:lastRenderedPageBreak/>
              <w:t>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прием сминания бумаги и скатывания в шарик</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нитках.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геометрической форме «шар» и его признаках.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Наматывают нитки на картон.</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Сматывают нитки в клубок на бумажный шарик.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Выполняют прием сминания </w:t>
            </w:r>
            <w:r w:rsidRPr="00FB7D25">
              <w:rPr>
                <w:rFonts w:ascii="Times New Roman" w:eastAsia="Times New Roman" w:hAnsi="Times New Roman" w:cs="Times New Roman"/>
                <w:sz w:val="24"/>
                <w:szCs w:val="24"/>
              </w:rPr>
              <w:lastRenderedPageBreak/>
              <w:t>бумаги и скатывания в шарик</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глиной и пластилином – 2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22</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по образцу стилизованных фигур животных.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«Медвежонок»</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скульптуры.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Понятие «скульптура» и произведения этого вида искусства.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фигурок животных конструктивным способом.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образца, выделение основных геометрических форм.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лепки изделия с опорой на наглядность.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соединения деталей в одно целое</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понятием «скульптура» и произведениями этого вида искусства.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фигурки животных конструктивным способом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животных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образец, выделяют в нем основные геометрические формы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самостоятельно или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лепки изделия с опорой на наглядность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Соединяют детали в одно целое</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понятием «скульптура» и произведениями этого вида искусства.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фигурки животных конструктивным способом.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животных.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образец, выделяют в нем основные геометрические формы.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самостоятельно или с частичной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лепки изделия с опорой на наглядность.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Соединяют детали в одно целое</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23</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Лепка стилизованных </w:t>
            </w:r>
            <w:r w:rsidRPr="00FB7D25">
              <w:rPr>
                <w:rFonts w:ascii="Times New Roman" w:eastAsia="Times New Roman" w:hAnsi="Times New Roman" w:cs="Times New Roman"/>
                <w:sz w:val="24"/>
                <w:szCs w:val="24"/>
              </w:rPr>
              <w:lastRenderedPageBreak/>
              <w:t>фигур птиц.</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«Утка»</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Сведения о скульптуре и ее предназначении.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Конструктивный способ лепки.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Пластический способ лепки из пластилина.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лепки «скатывание овальной и конической форм»,</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«вытягивание»,</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«прищипывание»,«вдавливание».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лепки изделия с опорой на наглядность и с частичной помощью учителя</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 xml:space="preserve">Рассказывают о скульптуре и ее предназначении по </w:t>
            </w:r>
            <w:r w:rsidRPr="00FB7D25">
              <w:rPr>
                <w:rFonts w:ascii="Times New Roman" w:eastAsia="Times New Roman" w:hAnsi="Times New Roman" w:cs="Times New Roman"/>
                <w:sz w:val="24"/>
                <w:szCs w:val="24"/>
              </w:rPr>
              <w:lastRenderedPageBreak/>
              <w:t>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конструктивном способе лепки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пластическим способом лепки.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птицах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лепки «скатывание овальной и конической форм», «вытягивание», «прищипывание»,</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«вдавливание».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Составляют план лепки изделия с опорой на наглядность и с помощью учителя </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скульптуре и ее предназначении.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конструктивном способе лепки.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пластическим способом лепки.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птицах.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лепки «скатывание овальной и конической форм», «вытягивание», «прищипывание», «вдавливание».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Составляют план лепки изделия с опорой на наглядность и с частичной помощью учителя </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природными материалами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24</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из шишки стилизованных фигурок человечка и птички.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«Человечек из шишки».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«Сова», «Утка», «Журавль», «Лебедь»</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растительном мире (хвойные деревья).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Ели и ее характерные особенностями.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Сосна и ее особенности.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Строение сосновой и еловой шишек.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из шишек человечка с использованием дополнительных поделочных материалов (пластилин).</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Составление плана работы с </w:t>
            </w:r>
            <w:r w:rsidRPr="00FB7D25">
              <w:rPr>
                <w:rFonts w:ascii="Times New Roman" w:eastAsia="Times New Roman" w:hAnsi="Times New Roman" w:cs="Times New Roman"/>
                <w:sz w:val="24"/>
                <w:szCs w:val="24"/>
              </w:rPr>
              <w:lastRenderedPageBreak/>
              <w:t>опорой на наглядный образец самостоятельно или частично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 в соответствии с планом и отчет о проделанной работе</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растительном мире.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ели и ее характерных особенностями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сосной и ее особенностями.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деревья и находят сходства и различия между ними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строения и другие свойства и признаки сосновой и еловой шишек.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Изготавливают из шишек человечка с</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использованием дополнительных поделочных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Работают в соответствии с планом под контролем учителя и отчитываются о проделанной работе по вопросам учителя </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Изучают новые сведения о растительном мире.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ели и ее характерных особенностями.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сосной и ее особенностями.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деревья и находят сходства и различия между ними.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строения и другие свойства и признаки сосновой и еловой шишек.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Изготавливают из шишек </w:t>
            </w:r>
            <w:r w:rsidRPr="00FB7D25">
              <w:rPr>
                <w:rFonts w:ascii="Times New Roman" w:eastAsia="Times New Roman" w:hAnsi="Times New Roman" w:cs="Times New Roman"/>
                <w:sz w:val="24"/>
                <w:szCs w:val="24"/>
              </w:rPr>
              <w:lastRenderedPageBreak/>
              <w:t>человечка с</w:t>
            </w:r>
            <w:r w:rsidR="0096090E" w:rsidRPr="00FB7D25">
              <w:rPr>
                <w:rFonts w:ascii="Times New Roman" w:eastAsia="Times New Roman" w:hAnsi="Times New Roman" w:cs="Times New Roman"/>
                <w:sz w:val="24"/>
                <w:szCs w:val="24"/>
              </w:rPr>
              <w:t xml:space="preserve"> </w:t>
            </w:r>
            <w:r w:rsidRPr="00FB7D25">
              <w:rPr>
                <w:rFonts w:ascii="Times New Roman" w:eastAsia="Times New Roman" w:hAnsi="Times New Roman" w:cs="Times New Roman"/>
                <w:sz w:val="24"/>
                <w:szCs w:val="24"/>
              </w:rPr>
              <w:t>использованием дополнительных поделочных материалов.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Работают в соответствии с планом и отчитываются о проделанной работе </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бумагой и картоном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25</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Аппликация «Грузовик»</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композиции, состоящей из геометрических фигур.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Способ разметки деталей по линейке.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Резание ножницами по размеченным линиям.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аппликаций из размеченных деталей («Грузовик» и «Автофургон»).</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Осуществление контрольных действий</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линейке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геометрические фигуры.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композицию, состоящую из геометрических фигур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Размечают детали по линейке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навыками резания ножницами по размеченным линиям.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аппликацию из деталей.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Осуществляют контрольные действия по вопросам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линейке.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Называют геометрические фигуры.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композицию, состоящую из геометрических фигур.</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Размечают детали по линейке.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навыками резания ножницами по размеченным линиям.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аппликацию из деталей.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Осуществляют контрольные действия.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Отвечают на вопросы учителя связными предложениями</w:t>
            </w:r>
          </w:p>
        </w:tc>
      </w:tr>
    </w:tbl>
    <w:p w:rsidR="0096090E" w:rsidRPr="00FB7D25" w:rsidRDefault="0096090E">
      <w:pPr>
        <w:rPr>
          <w:rFonts w:ascii="Times New Roman" w:hAnsi="Times New Roman" w:cs="Times New Roman"/>
          <w:sz w:val="24"/>
          <w:szCs w:val="24"/>
        </w:rPr>
      </w:pPr>
      <w:r w:rsidRPr="00FB7D25">
        <w:rPr>
          <w:rFonts w:ascii="Times New Roman" w:hAnsi="Times New Roman" w:cs="Times New Roman"/>
          <w:sz w:val="24"/>
          <w:szCs w:val="24"/>
        </w:rP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текстильными материалами – 3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26</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коллекции тканей. «Коллекция тканей»</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Применение и назначение ткани в жизни людей.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Процесс изготовления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Различение ткани по окраске и другим свойствам.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Сорта ткани и их применение в одежде.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коллекции тканей</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ткани и нитках, о применении и назначении ткани в жизни людей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процессом изготовления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Различают ткани по окраске и другим свойствам.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сортами ткани и их применением в одежде.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коллекцию тканей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ткани, о применении и назначении ткани в жизни людей.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нитках.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процессом изготовления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Различают ткани по окраске и другим свойствам.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сортами ткани и их применением в одежде.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Составляют коллекцию тканей </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27</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Раскрой из ткани заготовки изделия. «Квадраты из ткани 5 Х 5 см»</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Профессия портного.</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Инструменты и приспособления, необходимые для швейных работ.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Технология раскроя и резания ткани по выкройке</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ткани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профессией портного.</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технологий раскроя и резания ткани по выкройке.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профессией портного.</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технологий раскроя и резания ткани по выкройке.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r>
    </w:tbl>
    <w:p w:rsidR="0096090E" w:rsidRPr="00FB7D25" w:rsidRDefault="0096090E">
      <w:pPr>
        <w:rPr>
          <w:rFonts w:ascii="Times New Roman" w:hAnsi="Times New Roman" w:cs="Times New Roman"/>
          <w:sz w:val="24"/>
          <w:szCs w:val="24"/>
        </w:rPr>
      </w:pPr>
      <w:r w:rsidRPr="00FB7D25">
        <w:rPr>
          <w:rFonts w:ascii="Times New Roman" w:hAnsi="Times New Roman" w:cs="Times New Roman"/>
          <w:sz w:val="24"/>
          <w:szCs w:val="24"/>
        </w:rP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28</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Соединение деталей, выкроенных из ткани, прямой строчкой. «Игольница»</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Проверка знаний о профессии портного, швеи.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Технология сшивания сметочными стежками на бумаге в клетку и на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Правила хранения игл.</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Представления о форме игольниц и материалах, используемых для их изготовления.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игольницы по образцу.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профессии портного, швеи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правилами хранения игл.</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игольницы по образцу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Отвечают на вопросы учителя связными предложениями</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профессии портного, швеи.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правилами хранения игл.</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игольницы по образцу.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Отвечают на вопросы учителя связными предложениями</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t>Работа с бумагой и картоном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29</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Поздравительная открытка «Сказочный цветок»</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объекта (поздравительная открытка), выделение его признаков и свойств.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работы с опорой на наглядный образец самостоятельно или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Способ вырезания из бумаги, сложенной пополам.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Изготовление поздравительной открытки по образцу</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значении открытки в жизни людей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историей, формой, величиной и оформлением открытки.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праздниках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Изготавливают поздравительную открытку по </w:t>
            </w:r>
            <w:r w:rsidRPr="00FB7D25">
              <w:rPr>
                <w:rFonts w:ascii="Times New Roman" w:eastAsia="Times New Roman" w:hAnsi="Times New Roman" w:cs="Times New Roman"/>
                <w:sz w:val="24"/>
                <w:szCs w:val="24"/>
              </w:rPr>
              <w:lastRenderedPageBreak/>
              <w:t>образцу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Работают в соответствии с планом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Владеют способом вырезания из бумаги, сложенной пополам </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значении открытки в жизни людей.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историей, формой, величиной и оформлением открытки.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праздниках.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Изготавливают поздравительную открытку по образцу.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Анализируют объект, выделяя </w:t>
            </w:r>
            <w:r w:rsidRPr="00FB7D25">
              <w:rPr>
                <w:rFonts w:ascii="Times New Roman" w:eastAsia="Times New Roman" w:hAnsi="Times New Roman" w:cs="Times New Roman"/>
                <w:sz w:val="24"/>
                <w:szCs w:val="24"/>
              </w:rPr>
              <w:lastRenderedPageBreak/>
              <w:t>его признаки и свойства.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наглядный образец самостоятельно или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Работают в соответствии с планом.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Владеют способом вырезания из бумаги, сложенной пополам </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пластилином – 1 час</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30</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композиции из пластилина к сказке «Колобок»</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Понятия «иллюстрация» и «макет».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содержания иллюстративного материала к сказке «Колобок».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работы с опорой на наглядность.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Лепка изделия конструктивным способом.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Сборка макета</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понятиями «иллюстрация» и «макет».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Находят сходства и различия между этими видами изображений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Составляют план работы с </w:t>
            </w:r>
            <w:r w:rsidRPr="00FB7D25">
              <w:rPr>
                <w:rFonts w:ascii="Times New Roman" w:eastAsia="Times New Roman" w:hAnsi="Times New Roman" w:cs="Times New Roman"/>
                <w:sz w:val="24"/>
                <w:szCs w:val="24"/>
              </w:rPr>
              <w:lastRenderedPageBreak/>
              <w:t>опорой на наглядность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изделие в соответствии с планом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изделие конструктивным способом.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Собирают макет</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Знакомятся с понятиями «иллюстрация» и «макет».</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Находят сходства и различия между этими видами изображений.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с опорой на наглядность.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Выполняют изделие в соответствии с планом.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Лепят изделие конструктивным способом.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Собирают макет</w:t>
            </w:r>
          </w:p>
        </w:tc>
      </w:tr>
      <w:tr w:rsidR="00915DB6" w:rsidRPr="00FB7D25">
        <w:tc>
          <w:tcPr>
            <w:tcW w:w="14000" w:type="dxa"/>
            <w:gridSpan w:val="6"/>
          </w:tcPr>
          <w:p w:rsidR="00915DB6" w:rsidRPr="00FB7D25" w:rsidRDefault="00C86601">
            <w:pPr>
              <w:jc w:val="center"/>
              <w:rPr>
                <w:rFonts w:ascii="Times New Roman" w:eastAsia="Times New Roman" w:hAnsi="Times New Roman" w:cs="Times New Roman"/>
                <w:b/>
                <w:bCs/>
                <w:sz w:val="24"/>
                <w:szCs w:val="24"/>
              </w:rPr>
            </w:pPr>
            <w:r w:rsidRPr="00FB7D25">
              <w:rPr>
                <w:rFonts w:ascii="Times New Roman" w:eastAsia="Times New Roman" w:hAnsi="Times New Roman" w:cs="Times New Roman"/>
                <w:b/>
                <w:bCs/>
                <w:sz w:val="24"/>
                <w:szCs w:val="24"/>
              </w:rPr>
              <w:lastRenderedPageBreak/>
              <w:t>Работа с бумагой и картоном – 2 часа</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31</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композиции к сказке «Колобок» из складных бумажных   фигурок</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Проверка знаний детей о иллюстрации и макете, их сходстве и различиях.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 содержания иллюстративного материала к сказке «Колобок».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Составление плана работы над изделием с опорой на наглядность.</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Складывание из бумаги фигурок колобка и волка.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Приемы сгибания бумаги: «сгибание квадрата и прямоугольника пополам», «сгибание квадрата с угла на угол».</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Составление композиции из бумажных фигурок</w:t>
            </w:r>
          </w:p>
          <w:p w:rsidR="00915DB6" w:rsidRPr="00FB7D25" w:rsidRDefault="00915DB6">
            <w:pPr>
              <w:jc w:val="both"/>
              <w:rPr>
                <w:rFonts w:ascii="Times New Roman" w:eastAsia="Times New Roman" w:hAnsi="Times New Roman" w:cs="Times New Roman"/>
                <w:sz w:val="24"/>
                <w:szCs w:val="24"/>
              </w:rPr>
            </w:pP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иллюстрации и макете, их сходстве и различиях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содержание иллюстративного материала к сказке «Колобок»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над изделием с опорой на наглядность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Складывают из бумаги фигурки колобка и волка частично с помощью учителя в соответствии с </w:t>
            </w:r>
            <w:r w:rsidRPr="00FB7D25">
              <w:rPr>
                <w:rFonts w:ascii="Times New Roman" w:eastAsia="Times New Roman" w:hAnsi="Times New Roman" w:cs="Times New Roman"/>
                <w:sz w:val="24"/>
                <w:szCs w:val="24"/>
              </w:rPr>
              <w:lastRenderedPageBreak/>
              <w:t>пооперационным планом.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композицию из бумажных фигурок</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Рассказывают о иллюстрации и макете, их сходстве и различиях.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Анализируют содержание иллюстративного материала к сказке «Колобок».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план работы над изделием с опорой на наглядность самостоятельно и частично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изделие самостоятельно и частично с помощью учителя в соответствии с пооперационным планом.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Складывают из бумаги </w:t>
            </w:r>
            <w:r w:rsidRPr="00FB7D25">
              <w:rPr>
                <w:rFonts w:ascii="Times New Roman" w:eastAsia="Times New Roman" w:hAnsi="Times New Roman" w:cs="Times New Roman"/>
                <w:sz w:val="24"/>
                <w:szCs w:val="24"/>
              </w:rPr>
              <w:lastRenderedPageBreak/>
              <w:t>фигурки колобка и волка.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композицию из бумажных фигурок</w:t>
            </w:r>
          </w:p>
        </w:tc>
      </w:tr>
      <w:tr w:rsidR="00915DB6" w:rsidRPr="00FB7D25">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lastRenderedPageBreak/>
              <w:t>32</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модели дорожного знака. Модель дорожного указателя «Переход»</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Проверка знаний дорожных знаков  и правил перехода улицы.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Сравнение образца модели указателя «Переход» с иллюстрацией.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Скручивание трубочки из бумаги с использованием приема «накручивание бумаги на карандаш».</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Приемы вырезания из бумаги. </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Изготовление модели указателя «Переход» с составлением последовательности действий по предметно-операционному плану  из бумажных заготовок, соблюдая правильное расположение деталей, пропорции и размеры</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дорожных знаках и правилах перехода улицы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образец модели указателя «Переход» с иллюстрацией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геометрических фигурах.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модель указателя «Переход» по предметно-операционному плану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вырезания из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 под контролем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дорожных знаках и правилах перехода улицы.</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Сравнивают образец модели указателя «Переход» с иллюстрацией.</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геометрических фигурах.</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Выполняют модель указателя «Переход» по предметно-операционному плану.</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Владеют приемами вырезания из бумаги.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w:t>
            </w:r>
          </w:p>
        </w:tc>
      </w:tr>
    </w:tbl>
    <w:p w:rsidR="00915DB6" w:rsidRPr="00FB7D25" w:rsidRDefault="00C86601">
      <w:pPr>
        <w:jc w:val="both"/>
        <w:rPr>
          <w:rFonts w:ascii="Times New Roman" w:eastAsia="Times New Roman" w:hAnsi="Times New Roman" w:cs="Times New Roman"/>
          <w:sz w:val="24"/>
          <w:szCs w:val="24"/>
        </w:rPr>
      </w:pPr>
      <w:r w:rsidRPr="00FB7D25">
        <w:rPr>
          <w:rFonts w:ascii="Times New Roman" w:hAnsi="Times New Roman" w:cs="Times New Roman"/>
          <w:sz w:val="24"/>
          <w:szCs w:val="24"/>
        </w:rPr>
        <w:br w:type="page"/>
      </w:r>
    </w:p>
    <w:tbl>
      <w:tblPr>
        <w:tblStyle w:val="af4"/>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113"/>
        <w:gridCol w:w="3691"/>
        <w:gridCol w:w="3402"/>
      </w:tblGrid>
      <w:tr w:rsidR="00915DB6" w:rsidRPr="00FB7D25">
        <w:tc>
          <w:tcPr>
            <w:tcW w:w="14000" w:type="dxa"/>
            <w:gridSpan w:val="6"/>
          </w:tcPr>
          <w:p w:rsidR="00915DB6" w:rsidRPr="00FB7D25" w:rsidRDefault="0096090E">
            <w:pPr>
              <w:jc w:val="center"/>
              <w:rPr>
                <w:rFonts w:ascii="Times New Roman" w:eastAsia="Times New Roman" w:hAnsi="Times New Roman" w:cs="Times New Roman"/>
                <w:b/>
                <w:sz w:val="24"/>
                <w:szCs w:val="24"/>
              </w:rPr>
            </w:pPr>
            <w:r w:rsidRPr="00FB7D25">
              <w:rPr>
                <w:rFonts w:ascii="Times New Roman" w:eastAsia="Times New Roman" w:hAnsi="Times New Roman" w:cs="Times New Roman"/>
                <w:b/>
                <w:sz w:val="24"/>
                <w:szCs w:val="24"/>
              </w:rPr>
              <w:lastRenderedPageBreak/>
              <w:t>Работа с текстильными материалами – 2 часа</w:t>
            </w:r>
          </w:p>
        </w:tc>
      </w:tr>
      <w:tr w:rsidR="00915DB6" w:rsidRPr="00FB7D25" w:rsidTr="0096090E">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33</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Вышивание сметочным стежком. «Закладка из канвы»</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113"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Вышивка.</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Понятия «шитье», «вышивка», «стежок», «расстояние между стежками».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Виды отделочных ручных стежков (сметочный стежок).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Правила безопасной работы с иглой. </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Вышивание закладки сметочным стежком и оформлению концов закладки кисточками</w:t>
            </w:r>
          </w:p>
        </w:tc>
        <w:tc>
          <w:tcPr>
            <w:tcW w:w="3691"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вышивке.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понятиями «шитье», «вышивка», «стежок», «расстояние между стежками».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видами отделочных ручных стежков (сметочный стежок).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Вышивают закладки сметочным стежком и оформляют концы закладки кисточками с помощью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Повторяют правила безопасной работы с иглой по вопросам учителя</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вышивке.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понятиями «шитье», «вышивка», «стежок», «расстояние между стежками».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видами отделочных ручных стежков (сметочный стежок).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Вышивают закладки сметочным стежком и оформляют концы закладки кисточками.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Повторяют правила безопасной работы с иглой </w:t>
            </w:r>
          </w:p>
        </w:tc>
      </w:tr>
      <w:tr w:rsidR="00915DB6" w:rsidRPr="00FB7D25" w:rsidTr="0096090E">
        <w:tc>
          <w:tcPr>
            <w:tcW w:w="675"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34</w:t>
            </w:r>
          </w:p>
        </w:tc>
        <w:tc>
          <w:tcPr>
            <w:tcW w:w="2410"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Вышивание стежком с перевивом («шнурок»).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«Салфетка из канвы»</w:t>
            </w:r>
          </w:p>
        </w:tc>
        <w:tc>
          <w:tcPr>
            <w:tcW w:w="709"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1</w:t>
            </w:r>
          </w:p>
        </w:tc>
        <w:tc>
          <w:tcPr>
            <w:tcW w:w="3113"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Понятия «шитье», «вышивка», «стежок», «расстояние между стежками».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Виды отделочных ручных стежков.</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Вышивание сметочным стежком.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 xml:space="preserve">Правила безопасной работы с иглой </w:t>
            </w:r>
          </w:p>
        </w:tc>
        <w:tc>
          <w:tcPr>
            <w:tcW w:w="3691"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вышивке.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понятиях «шитье», «вышивка», «стежок», «расстояние между стежками» по вопросам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Вышивают сметочным стежком под контролем учителя.</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безопасной работы с иглой</w:t>
            </w:r>
          </w:p>
        </w:tc>
        <w:tc>
          <w:tcPr>
            <w:tcW w:w="3402" w:type="dxa"/>
          </w:tcPr>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Изучают новые сведения о вышивке.</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Рассказывают о понятиях «шитье», «вышивка», «стежок», «расстояние между стежками».</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Вышивают сметочным стежком.</w:t>
            </w:r>
          </w:p>
          <w:p w:rsidR="00915DB6" w:rsidRPr="00FB7D25" w:rsidRDefault="00C86601">
            <w:pPr>
              <w:jc w:val="both"/>
              <w:rPr>
                <w:rFonts w:ascii="Times New Roman" w:eastAsia="Times New Roman" w:hAnsi="Times New Roman" w:cs="Times New Roman"/>
                <w:sz w:val="24"/>
                <w:szCs w:val="24"/>
              </w:rPr>
            </w:pPr>
            <w:r w:rsidRPr="00FB7D25">
              <w:rPr>
                <w:rFonts w:ascii="Times New Roman" w:eastAsia="Times New Roman" w:hAnsi="Times New Roman" w:cs="Times New Roman"/>
                <w:sz w:val="24"/>
                <w:szCs w:val="24"/>
              </w:rPr>
              <w:t>Соблюдают правила безопасной работы с иглой</w:t>
            </w:r>
          </w:p>
        </w:tc>
      </w:tr>
    </w:tbl>
    <w:p w:rsidR="00915DB6" w:rsidRPr="00FB7D25" w:rsidRDefault="00915DB6">
      <w:pPr>
        <w:rPr>
          <w:rFonts w:ascii="Times New Roman" w:hAnsi="Times New Roman" w:cs="Times New Roman"/>
          <w:sz w:val="24"/>
          <w:szCs w:val="24"/>
        </w:rPr>
      </w:pPr>
    </w:p>
    <w:sectPr w:rsidR="00915DB6" w:rsidRPr="00FB7D25" w:rsidSect="007A3448">
      <w:type w:val="continuous"/>
      <w:pgSz w:w="16838" w:h="11906" w:orient="landscape"/>
      <w:pgMar w:top="1418" w:right="1134" w:bottom="1418"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0E0" w:rsidRDefault="007350E0">
      <w:pPr>
        <w:spacing w:after="0" w:line="240" w:lineRule="auto"/>
      </w:pPr>
      <w:r>
        <w:separator/>
      </w:r>
    </w:p>
  </w:endnote>
  <w:endnote w:type="continuationSeparator" w:id="0">
    <w:p w:rsidR="007350E0" w:rsidRDefault="007350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DB6" w:rsidRDefault="00426482">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C86601">
      <w:rPr>
        <w:color w:val="000000"/>
      </w:rPr>
      <w:instrText>PAGE</w:instrText>
    </w:r>
    <w:r>
      <w:rPr>
        <w:color w:val="000000"/>
      </w:rPr>
      <w:fldChar w:fldCharType="separate"/>
    </w:r>
    <w:r w:rsidR="006A1AAF">
      <w:rPr>
        <w:noProof/>
        <w:color w:val="000000"/>
      </w:rPr>
      <w:t>2</w:t>
    </w:r>
    <w:r>
      <w:rPr>
        <w:color w:val="000000"/>
      </w:rPr>
      <w:fldChar w:fldCharType="end"/>
    </w:r>
  </w:p>
  <w:p w:rsidR="00915DB6" w:rsidRDefault="00915DB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0E0" w:rsidRDefault="007350E0">
      <w:pPr>
        <w:spacing w:after="0" w:line="240" w:lineRule="auto"/>
      </w:pPr>
      <w:r>
        <w:separator/>
      </w:r>
    </w:p>
  </w:footnote>
  <w:footnote w:type="continuationSeparator" w:id="0">
    <w:p w:rsidR="007350E0" w:rsidRDefault="007350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622BB"/>
    <w:multiLevelType w:val="hybridMultilevel"/>
    <w:tmpl w:val="13F602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14FB1"/>
    <w:multiLevelType w:val="multilevel"/>
    <w:tmpl w:val="E9609BF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3D82912"/>
    <w:multiLevelType w:val="hybridMultilevel"/>
    <w:tmpl w:val="7A7EB8A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6">
    <w:nsid w:val="4CAA5F8C"/>
    <w:multiLevelType w:val="hybridMultilevel"/>
    <w:tmpl w:val="72DCE4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C411DA"/>
    <w:multiLevelType w:val="multilevel"/>
    <w:tmpl w:val="196A3F50"/>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DBA6F88"/>
    <w:multiLevelType w:val="multilevel"/>
    <w:tmpl w:val="F3824D0E"/>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44F68E8"/>
    <w:multiLevelType w:val="multilevel"/>
    <w:tmpl w:val="4DB477C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74122A26"/>
    <w:multiLevelType w:val="hybridMultilevel"/>
    <w:tmpl w:val="418E592C"/>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nsid w:val="78855C7D"/>
    <w:multiLevelType w:val="hybridMultilevel"/>
    <w:tmpl w:val="0500272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nsid w:val="7A3E79E9"/>
    <w:multiLevelType w:val="hybridMultilevel"/>
    <w:tmpl w:val="875E9892"/>
    <w:lvl w:ilvl="0" w:tplc="BDF0433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9"/>
  </w:num>
  <w:num w:numId="5">
    <w:abstractNumId w:val="3"/>
  </w:num>
  <w:num w:numId="6">
    <w:abstractNumId w:val="10"/>
  </w:num>
  <w:num w:numId="7">
    <w:abstractNumId w:val="8"/>
  </w:num>
  <w:num w:numId="8">
    <w:abstractNumId w:val="6"/>
  </w:num>
  <w:num w:numId="9">
    <w:abstractNumId w:val="13"/>
  </w:num>
  <w:num w:numId="10">
    <w:abstractNumId w:val="12"/>
  </w:num>
  <w:num w:numId="11">
    <w:abstractNumId w:val="2"/>
  </w:num>
  <w:num w:numId="12">
    <w:abstractNumId w:val="4"/>
  </w:num>
  <w:num w:numId="13">
    <w:abstractNumId w:val="0"/>
  </w:num>
  <w:num w:numId="14">
    <w:abstractNumId w:val="1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15DB6"/>
    <w:rsid w:val="001570CB"/>
    <w:rsid w:val="001B160F"/>
    <w:rsid w:val="00267629"/>
    <w:rsid w:val="00426482"/>
    <w:rsid w:val="005109DE"/>
    <w:rsid w:val="005A6A7D"/>
    <w:rsid w:val="006A1AAF"/>
    <w:rsid w:val="007350E0"/>
    <w:rsid w:val="007A3448"/>
    <w:rsid w:val="007F7A45"/>
    <w:rsid w:val="00915DB6"/>
    <w:rsid w:val="0096090E"/>
    <w:rsid w:val="00A30391"/>
    <w:rsid w:val="00AC531E"/>
    <w:rsid w:val="00BA7659"/>
    <w:rsid w:val="00C408C3"/>
    <w:rsid w:val="00C5163C"/>
    <w:rsid w:val="00C86601"/>
    <w:rsid w:val="00CA700B"/>
    <w:rsid w:val="00D2462C"/>
    <w:rsid w:val="00D54EDA"/>
    <w:rsid w:val="00FB7D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462"/>
  </w:style>
  <w:style w:type="paragraph" w:styleId="1">
    <w:name w:val="heading 1"/>
    <w:basedOn w:val="a"/>
    <w:next w:val="a"/>
    <w:link w:val="10"/>
    <w:uiPriority w:val="9"/>
    <w:qFormat/>
    <w:rsid w:val="00375C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007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rsid w:val="001B160F"/>
    <w:pPr>
      <w:keepNext/>
      <w:keepLines/>
      <w:spacing w:before="280" w:after="80"/>
      <w:outlineLvl w:val="2"/>
    </w:pPr>
    <w:rPr>
      <w:b/>
      <w:sz w:val="28"/>
      <w:szCs w:val="28"/>
    </w:rPr>
  </w:style>
  <w:style w:type="paragraph" w:styleId="4">
    <w:name w:val="heading 4"/>
    <w:basedOn w:val="a"/>
    <w:next w:val="a"/>
    <w:uiPriority w:val="9"/>
    <w:semiHidden/>
    <w:unhideWhenUsed/>
    <w:qFormat/>
    <w:rsid w:val="001B160F"/>
    <w:pPr>
      <w:keepNext/>
      <w:keepLines/>
      <w:spacing w:before="240" w:after="40"/>
      <w:outlineLvl w:val="3"/>
    </w:pPr>
    <w:rPr>
      <w:b/>
      <w:sz w:val="24"/>
      <w:szCs w:val="24"/>
    </w:rPr>
  </w:style>
  <w:style w:type="paragraph" w:styleId="5">
    <w:name w:val="heading 5"/>
    <w:basedOn w:val="a"/>
    <w:next w:val="a"/>
    <w:uiPriority w:val="9"/>
    <w:semiHidden/>
    <w:unhideWhenUsed/>
    <w:qFormat/>
    <w:rsid w:val="001B160F"/>
    <w:pPr>
      <w:keepNext/>
      <w:keepLines/>
      <w:spacing w:before="220" w:after="40"/>
      <w:outlineLvl w:val="4"/>
    </w:pPr>
    <w:rPr>
      <w:b/>
    </w:rPr>
  </w:style>
  <w:style w:type="paragraph" w:styleId="6">
    <w:name w:val="heading 6"/>
    <w:basedOn w:val="a"/>
    <w:next w:val="a"/>
    <w:uiPriority w:val="9"/>
    <w:semiHidden/>
    <w:unhideWhenUsed/>
    <w:qFormat/>
    <w:rsid w:val="001B160F"/>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B160F"/>
    <w:tblPr>
      <w:tblCellMar>
        <w:top w:w="0" w:type="dxa"/>
        <w:left w:w="0" w:type="dxa"/>
        <w:bottom w:w="0" w:type="dxa"/>
        <w:right w:w="0" w:type="dxa"/>
      </w:tblCellMar>
    </w:tblPr>
  </w:style>
  <w:style w:type="paragraph" w:styleId="a3">
    <w:name w:val="Title"/>
    <w:basedOn w:val="a"/>
    <w:next w:val="a"/>
    <w:uiPriority w:val="10"/>
    <w:qFormat/>
    <w:rsid w:val="001B160F"/>
    <w:pPr>
      <w:keepNext/>
      <w:keepLines/>
      <w:spacing w:before="480" w:after="120"/>
    </w:pPr>
    <w:rPr>
      <w:b/>
      <w:sz w:val="72"/>
      <w:szCs w:val="72"/>
    </w:rPr>
  </w:style>
  <w:style w:type="table" w:styleId="a4">
    <w:name w:val="Table Grid"/>
    <w:basedOn w:val="a1"/>
    <w:uiPriority w:val="39"/>
    <w:rsid w:val="00DB6462"/>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DB6462"/>
    <w:pPr>
      <w:ind w:left="720"/>
      <w:contextualSpacing/>
    </w:pPr>
    <w:rPr>
      <w:kern w:val="2"/>
    </w:rPr>
  </w:style>
  <w:style w:type="table" w:customStyle="1" w:styleId="11">
    <w:name w:val="Сетка таблицы1"/>
    <w:basedOn w:val="a1"/>
    <w:next w:val="a4"/>
    <w:uiPriority w:val="39"/>
    <w:rsid w:val="00DB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DB6462"/>
    <w:rPr>
      <w:color w:val="0563C1" w:themeColor="hyperlink"/>
      <w:u w:val="single"/>
    </w:rPr>
  </w:style>
  <w:style w:type="character" w:customStyle="1" w:styleId="12">
    <w:name w:val="Неразрешенное упоминание1"/>
    <w:basedOn w:val="a0"/>
    <w:uiPriority w:val="99"/>
    <w:semiHidden/>
    <w:unhideWhenUsed/>
    <w:rsid w:val="00DB6462"/>
    <w:rPr>
      <w:color w:val="605E5C"/>
      <w:shd w:val="clear" w:color="auto" w:fill="E1DFDD"/>
    </w:rPr>
  </w:style>
  <w:style w:type="numbering" w:customStyle="1" w:styleId="13">
    <w:name w:val="Нет списка1"/>
    <w:next w:val="a2"/>
    <w:uiPriority w:val="99"/>
    <w:semiHidden/>
    <w:unhideWhenUsed/>
    <w:rsid w:val="00DB6462"/>
  </w:style>
  <w:style w:type="table" w:customStyle="1" w:styleId="14">
    <w:name w:val="Сетка таблицы светлая1"/>
    <w:basedOn w:val="a1"/>
    <w:uiPriority w:val="40"/>
    <w:rsid w:val="00DB646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DB646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DB64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DB64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DB64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
    <w:name w:val="Нет списка11"/>
    <w:next w:val="a2"/>
    <w:uiPriority w:val="99"/>
    <w:semiHidden/>
    <w:unhideWhenUsed/>
    <w:rsid w:val="00DB6462"/>
  </w:style>
  <w:style w:type="table" w:customStyle="1" w:styleId="22">
    <w:name w:val="Сетка таблицы2"/>
    <w:basedOn w:val="a1"/>
    <w:next w:val="a4"/>
    <w:uiPriority w:val="39"/>
    <w:rsid w:val="00DB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qFormat/>
    <w:rsid w:val="008477A5"/>
    <w:pPr>
      <w:spacing w:after="0" w:line="240" w:lineRule="auto"/>
    </w:pPr>
    <w:rPr>
      <w:rFonts w:cs="Times New Roman"/>
    </w:rPr>
  </w:style>
  <w:style w:type="character" w:customStyle="1" w:styleId="a8">
    <w:name w:val="Без интервала Знак"/>
    <w:link w:val="a7"/>
    <w:locked/>
    <w:rsid w:val="008477A5"/>
    <w:rPr>
      <w:rFonts w:ascii="Calibri" w:eastAsia="Calibri" w:hAnsi="Calibri" w:cs="Times New Roman"/>
    </w:rPr>
  </w:style>
  <w:style w:type="character" w:customStyle="1" w:styleId="10">
    <w:name w:val="Заголовок 1 Знак"/>
    <w:basedOn w:val="a0"/>
    <w:link w:val="1"/>
    <w:uiPriority w:val="9"/>
    <w:rsid w:val="00375CF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007D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701969"/>
    <w:pPr>
      <w:outlineLvl w:val="9"/>
    </w:pPr>
  </w:style>
  <w:style w:type="paragraph" w:styleId="15">
    <w:name w:val="toc 1"/>
    <w:basedOn w:val="a"/>
    <w:next w:val="a"/>
    <w:autoRedefine/>
    <w:uiPriority w:val="39"/>
    <w:unhideWhenUsed/>
    <w:rsid w:val="00247791"/>
    <w:pPr>
      <w:tabs>
        <w:tab w:val="left" w:pos="426"/>
        <w:tab w:val="right" w:leader="dot" w:pos="9060"/>
      </w:tabs>
      <w:spacing w:after="100" w:line="276" w:lineRule="auto"/>
      <w:jc w:val="both"/>
    </w:pPr>
  </w:style>
  <w:style w:type="paragraph" w:styleId="23">
    <w:name w:val="toc 2"/>
    <w:basedOn w:val="a"/>
    <w:next w:val="a"/>
    <w:autoRedefine/>
    <w:uiPriority w:val="39"/>
    <w:unhideWhenUsed/>
    <w:rsid w:val="00701969"/>
    <w:pPr>
      <w:spacing w:after="100"/>
      <w:ind w:left="220"/>
    </w:pPr>
  </w:style>
  <w:style w:type="paragraph" w:styleId="30">
    <w:name w:val="toc 3"/>
    <w:basedOn w:val="a"/>
    <w:next w:val="a"/>
    <w:autoRedefine/>
    <w:uiPriority w:val="39"/>
    <w:unhideWhenUsed/>
    <w:rsid w:val="00701969"/>
    <w:pPr>
      <w:spacing w:after="100"/>
      <w:ind w:left="440"/>
    </w:pPr>
    <w:rPr>
      <w:rFonts w:eastAsiaTheme="minorEastAsia"/>
      <w:kern w:val="2"/>
    </w:rPr>
  </w:style>
  <w:style w:type="paragraph" w:styleId="40">
    <w:name w:val="toc 4"/>
    <w:basedOn w:val="a"/>
    <w:next w:val="a"/>
    <w:autoRedefine/>
    <w:uiPriority w:val="39"/>
    <w:unhideWhenUsed/>
    <w:rsid w:val="00701969"/>
    <w:pPr>
      <w:spacing w:after="100"/>
      <w:ind w:left="660"/>
    </w:pPr>
    <w:rPr>
      <w:rFonts w:eastAsiaTheme="minorEastAsia"/>
      <w:kern w:val="2"/>
    </w:rPr>
  </w:style>
  <w:style w:type="paragraph" w:styleId="50">
    <w:name w:val="toc 5"/>
    <w:basedOn w:val="a"/>
    <w:next w:val="a"/>
    <w:autoRedefine/>
    <w:uiPriority w:val="39"/>
    <w:unhideWhenUsed/>
    <w:rsid w:val="00701969"/>
    <w:pPr>
      <w:spacing w:after="100"/>
      <w:ind w:left="880"/>
    </w:pPr>
    <w:rPr>
      <w:rFonts w:eastAsiaTheme="minorEastAsia"/>
      <w:kern w:val="2"/>
    </w:rPr>
  </w:style>
  <w:style w:type="paragraph" w:styleId="60">
    <w:name w:val="toc 6"/>
    <w:basedOn w:val="a"/>
    <w:next w:val="a"/>
    <w:autoRedefine/>
    <w:uiPriority w:val="39"/>
    <w:unhideWhenUsed/>
    <w:rsid w:val="00701969"/>
    <w:pPr>
      <w:spacing w:after="100"/>
      <w:ind w:left="1100"/>
    </w:pPr>
    <w:rPr>
      <w:rFonts w:eastAsiaTheme="minorEastAsia"/>
      <w:kern w:val="2"/>
    </w:rPr>
  </w:style>
  <w:style w:type="paragraph" w:styleId="7">
    <w:name w:val="toc 7"/>
    <w:basedOn w:val="a"/>
    <w:next w:val="a"/>
    <w:autoRedefine/>
    <w:uiPriority w:val="39"/>
    <w:unhideWhenUsed/>
    <w:rsid w:val="00701969"/>
    <w:pPr>
      <w:spacing w:after="100"/>
      <w:ind w:left="1320"/>
    </w:pPr>
    <w:rPr>
      <w:rFonts w:eastAsiaTheme="minorEastAsia"/>
      <w:kern w:val="2"/>
    </w:rPr>
  </w:style>
  <w:style w:type="paragraph" w:styleId="8">
    <w:name w:val="toc 8"/>
    <w:basedOn w:val="a"/>
    <w:next w:val="a"/>
    <w:autoRedefine/>
    <w:uiPriority w:val="39"/>
    <w:unhideWhenUsed/>
    <w:rsid w:val="00701969"/>
    <w:pPr>
      <w:spacing w:after="100"/>
      <w:ind w:left="1540"/>
    </w:pPr>
    <w:rPr>
      <w:rFonts w:eastAsiaTheme="minorEastAsia"/>
      <w:kern w:val="2"/>
    </w:rPr>
  </w:style>
  <w:style w:type="paragraph" w:styleId="9">
    <w:name w:val="toc 9"/>
    <w:basedOn w:val="a"/>
    <w:next w:val="a"/>
    <w:autoRedefine/>
    <w:uiPriority w:val="39"/>
    <w:unhideWhenUsed/>
    <w:rsid w:val="00701969"/>
    <w:pPr>
      <w:spacing w:after="100"/>
      <w:ind w:left="1760"/>
    </w:pPr>
    <w:rPr>
      <w:rFonts w:eastAsiaTheme="minorEastAsia"/>
      <w:kern w:val="2"/>
    </w:rPr>
  </w:style>
  <w:style w:type="character" w:customStyle="1" w:styleId="24">
    <w:name w:val="Неразрешенное упоминание2"/>
    <w:basedOn w:val="a0"/>
    <w:uiPriority w:val="99"/>
    <w:semiHidden/>
    <w:unhideWhenUsed/>
    <w:rsid w:val="00701969"/>
    <w:rPr>
      <w:color w:val="605E5C"/>
      <w:shd w:val="clear" w:color="auto" w:fill="E1DFDD"/>
    </w:rPr>
  </w:style>
  <w:style w:type="paragraph" w:styleId="aa">
    <w:name w:val="header"/>
    <w:basedOn w:val="a"/>
    <w:link w:val="ab"/>
    <w:uiPriority w:val="99"/>
    <w:unhideWhenUsed/>
    <w:rsid w:val="00701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1969"/>
  </w:style>
  <w:style w:type="paragraph" w:styleId="ac">
    <w:name w:val="footer"/>
    <w:basedOn w:val="a"/>
    <w:link w:val="ad"/>
    <w:uiPriority w:val="99"/>
    <w:unhideWhenUsed/>
    <w:rsid w:val="00701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1969"/>
  </w:style>
  <w:style w:type="paragraph" w:styleId="ae">
    <w:name w:val="Subtitle"/>
    <w:basedOn w:val="a"/>
    <w:next w:val="a"/>
    <w:uiPriority w:val="11"/>
    <w:qFormat/>
    <w:rsid w:val="001B160F"/>
    <w:pPr>
      <w:keepNext/>
      <w:keepLines/>
      <w:spacing w:before="360" w:after="80"/>
    </w:pPr>
    <w:rPr>
      <w:rFonts w:ascii="Georgia" w:eastAsia="Georgia" w:hAnsi="Georgia" w:cs="Georgia"/>
      <w:i/>
      <w:color w:val="666666"/>
      <w:sz w:val="48"/>
      <w:szCs w:val="48"/>
    </w:rPr>
  </w:style>
  <w:style w:type="table" w:customStyle="1" w:styleId="af">
    <w:basedOn w:val="TableNormal"/>
    <w:rsid w:val="001B160F"/>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1B160F"/>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1B160F"/>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rsid w:val="001B160F"/>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rsid w:val="001B160F"/>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rsid w:val="001B160F"/>
    <w:pPr>
      <w:spacing w:after="0" w:line="240" w:lineRule="auto"/>
    </w:pPr>
    <w:tblPr>
      <w:tblStyleRowBandSize w:val="1"/>
      <w:tblStyleColBandSize w:val="1"/>
      <w:tblCellMar>
        <w:top w:w="0" w:type="dxa"/>
        <w:left w:w="108" w:type="dxa"/>
        <w:bottom w:w="0" w:type="dxa"/>
        <w:right w:w="108" w:type="dxa"/>
      </w:tblCellMar>
    </w:tblPr>
  </w:style>
  <w:style w:type="paragraph" w:styleId="af5">
    <w:name w:val="Body Text"/>
    <w:basedOn w:val="a"/>
    <w:link w:val="af6"/>
    <w:unhideWhenUsed/>
    <w:qFormat/>
    <w:rsid w:val="007A3448"/>
    <w:pPr>
      <w:spacing w:after="120" w:line="240" w:lineRule="auto"/>
    </w:pPr>
    <w:rPr>
      <w:rFonts w:cs="Times New Roman"/>
      <w:sz w:val="20"/>
      <w:szCs w:val="20"/>
    </w:rPr>
  </w:style>
  <w:style w:type="character" w:customStyle="1" w:styleId="af6">
    <w:name w:val="Основной текст Знак"/>
    <w:basedOn w:val="a0"/>
    <w:link w:val="af5"/>
    <w:rsid w:val="007A3448"/>
    <w:rPr>
      <w:rFonts w:cs="Times New Roman"/>
      <w:sz w:val="20"/>
      <w:szCs w:val="20"/>
    </w:rPr>
  </w:style>
  <w:style w:type="paragraph" w:styleId="HTML">
    <w:name w:val="HTML Preformatted"/>
    <w:basedOn w:val="a"/>
    <w:link w:val="HTML0"/>
    <w:uiPriority w:val="99"/>
    <w:unhideWhenUsed/>
    <w:rsid w:val="007A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A3448"/>
    <w:rPr>
      <w:rFonts w:ascii="Courier New" w:eastAsia="Times New Roman" w:hAnsi="Courier New" w:cs="Courier New"/>
      <w:sz w:val="20"/>
      <w:szCs w:val="20"/>
    </w:rPr>
  </w:style>
  <w:style w:type="paragraph" w:styleId="af7">
    <w:name w:val="Balloon Text"/>
    <w:basedOn w:val="a"/>
    <w:link w:val="af8"/>
    <w:uiPriority w:val="99"/>
    <w:semiHidden/>
    <w:unhideWhenUsed/>
    <w:rsid w:val="00C408C3"/>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C408C3"/>
    <w:rPr>
      <w:rFonts w:ascii="Tahoma" w:hAnsi="Tahoma" w:cs="Tahoma"/>
      <w:sz w:val="16"/>
      <w:szCs w:val="16"/>
    </w:rPr>
  </w:style>
  <w:style w:type="character" w:customStyle="1" w:styleId="af9">
    <w:name w:val="Основной текст_"/>
    <w:basedOn w:val="a0"/>
    <w:link w:val="16"/>
    <w:locked/>
    <w:rsid w:val="00C408C3"/>
    <w:rPr>
      <w:rFonts w:ascii="Times New Roman" w:eastAsia="Times New Roman" w:hAnsi="Times New Roman"/>
    </w:rPr>
  </w:style>
  <w:style w:type="paragraph" w:customStyle="1" w:styleId="16">
    <w:name w:val="Основной текст1"/>
    <w:basedOn w:val="a"/>
    <w:link w:val="af9"/>
    <w:rsid w:val="00C408C3"/>
    <w:pPr>
      <w:widowControl w:val="0"/>
      <w:spacing w:after="0" w:line="240" w:lineRule="auto"/>
      <w:ind w:firstLine="400"/>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1345858483">
      <w:bodyDiv w:val="1"/>
      <w:marLeft w:val="0"/>
      <w:marRight w:val="0"/>
      <w:marTop w:val="0"/>
      <w:marBottom w:val="0"/>
      <w:divBdr>
        <w:top w:val="none" w:sz="0" w:space="0" w:color="auto"/>
        <w:left w:val="none" w:sz="0" w:space="0" w:color="auto"/>
        <w:bottom w:val="none" w:sz="0" w:space="0" w:color="auto"/>
        <w:right w:val="none" w:sz="0" w:space="0" w:color="auto"/>
      </w:divBdr>
    </w:div>
    <w:div w:id="1694304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hyperlink" Target="http://www.garant.ru/products/ipo/prime/doc/70760670/%2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u6DSu+f74eA9gh8MRR4AFi/Q==">CgMxLjAyCGguZ2pkZ3hzMgloLjMwajB6bGwyCWguMWZvYjl0ZTIJaC4zem55c2g3MgloLjJldDkycDAyDmgudWVubTh5N2hqcGg3Mg5oLmQ2OXloejlwYXhqZTIOaC5kNjl5aHo5cGF4amUyDmguZDY5eWh6OXBheGplMg5oLjNnZzBrcTd0MnJiejIOaC5kNjl5aHo5cGF4amUyDmguNmF2bTBoMWIxY2dvMghoLnR5amN3dDIOaC52cjlzNjltYTl4NHMyDmguczR3bHNoN2wyZnY3Mg5oLnZ1djRweXYzY3k2djIOaC52dXY0cHl2M2N5NnYyDmgudnV2NHB5djNjeTZ2Mg5oLnZ1djRweXYzY3k2djIOaC44c2FlYjNzYXY2eWEyDmgucmtkczR1bGR3OGFsMgloLjNkeTZ2a204AHIhMXYwS3luT1VoS2w0Y2hoOHgwOUFMRUM1TkdYVHl6M1R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347CBC-6878-4A2C-98BE-4E0B2A56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8513</Words>
  <Characters>48527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user</cp:lastModifiedBy>
  <cp:revision>5</cp:revision>
  <dcterms:created xsi:type="dcterms:W3CDTF">2024-02-05T11:40:00Z</dcterms:created>
  <dcterms:modified xsi:type="dcterms:W3CDTF">2024-09-09T10:57:00Z</dcterms:modified>
</cp:coreProperties>
</file>